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CD" w:rsidRPr="00706A9C" w:rsidRDefault="00706A9C" w:rsidP="00706A9C">
      <w:pPr>
        <w:jc w:val="center"/>
        <w:rPr>
          <w:b/>
          <w:sz w:val="32"/>
        </w:rPr>
      </w:pPr>
      <w:r>
        <w:rPr>
          <w:b/>
          <w:sz w:val="32"/>
        </w:rPr>
        <w:t xml:space="preserve">13 – </w:t>
      </w:r>
      <w:r w:rsidR="003879AD">
        <w:rPr>
          <w:b/>
          <w:sz w:val="32"/>
        </w:rPr>
        <w:t xml:space="preserve">Gauge </w:t>
      </w:r>
      <w:r w:rsidR="0049536D">
        <w:rPr>
          <w:b/>
          <w:sz w:val="32"/>
        </w:rPr>
        <w:t>Invariance</w:t>
      </w:r>
    </w:p>
    <w:p w:rsidR="002723CD" w:rsidRDefault="002723CD" w:rsidP="002723CD">
      <w:pPr>
        <w:jc w:val="both"/>
      </w:pPr>
    </w:p>
    <w:p w:rsidR="002723CD" w:rsidRDefault="002723CD" w:rsidP="002723CD">
      <w:pPr>
        <w:jc w:val="both"/>
        <w:rPr>
          <w:b/>
        </w:rPr>
      </w:pPr>
    </w:p>
    <w:p w:rsidR="002723CD" w:rsidRPr="00955807" w:rsidRDefault="002723CD" w:rsidP="002723CD">
      <w:pPr>
        <w:jc w:val="both"/>
      </w:pPr>
      <w:r w:rsidRPr="00955807">
        <w:rPr>
          <w:b/>
        </w:rPr>
        <w:t>Topics:</w:t>
      </w:r>
      <w:r w:rsidR="003879AD">
        <w:t xml:space="preserve"> Time-dependent potentials and fields, gauge transformations</w:t>
      </w:r>
    </w:p>
    <w:p w:rsidR="002723CD" w:rsidRPr="00955807" w:rsidRDefault="002723CD" w:rsidP="002723CD">
      <w:pPr>
        <w:jc w:val="both"/>
      </w:pPr>
    </w:p>
    <w:p w:rsidR="006F17A5" w:rsidRPr="0049536D" w:rsidRDefault="002723CD" w:rsidP="002723CD">
      <w:pPr>
        <w:jc w:val="both"/>
      </w:pPr>
      <w:r w:rsidRPr="00955807">
        <w:rPr>
          <w:b/>
        </w:rPr>
        <w:t>Summary:</w:t>
      </w:r>
      <w:r w:rsidR="00CD79BA">
        <w:t xml:space="preserve"> </w:t>
      </w:r>
      <w:r w:rsidR="0049536D">
        <w:t>Students a</w:t>
      </w:r>
      <w:r w:rsidR="00A7400F">
        <w:t>re first reminded of</w:t>
      </w:r>
      <w:r w:rsidR="009209D3">
        <w:t xml:space="preserve"> why EM</w:t>
      </w:r>
      <w:r w:rsidR="0049536D">
        <w:t xml:space="preserve"> field</w:t>
      </w:r>
      <w:r w:rsidR="009209D3">
        <w:t>s</w:t>
      </w:r>
      <w:r w:rsidR="0049536D">
        <w:t xml:space="preserve"> can be written in terms of a scalar</w:t>
      </w:r>
      <w:r w:rsidR="009209D3">
        <w:t xml:space="preserve"> and vector</w:t>
      </w:r>
      <w:r w:rsidR="0049536D">
        <w:t xml:space="preserve"> </w:t>
      </w:r>
      <w:r w:rsidR="009209D3">
        <w:t>potential</w:t>
      </w:r>
      <w:r w:rsidR="0049536D">
        <w:t xml:space="preserve">.  They then show that a gauge transformation in the vector potential results in an identical magnetic field.  Students derive an integral relationship between </w:t>
      </w:r>
      <w:r w:rsidR="0049536D">
        <w:rPr>
          <w:b/>
        </w:rPr>
        <w:t>E</w:t>
      </w:r>
      <w:r w:rsidR="0049536D">
        <w:t xml:space="preserve"> &amp; </w:t>
      </w:r>
      <w:r w:rsidR="0049536D">
        <w:rPr>
          <w:b/>
        </w:rPr>
        <w:t>A</w:t>
      </w:r>
      <w:r w:rsidR="0049536D">
        <w:t xml:space="preserve">, and then find the necessary conditions for transforming </w:t>
      </w:r>
      <w:r w:rsidR="0049536D">
        <w:rPr>
          <w:i/>
        </w:rPr>
        <w:t>V</w:t>
      </w:r>
      <w:r w:rsidR="0049536D">
        <w:t xml:space="preserve">.  A challenge question asks students to derive Poisson’s equation, which would be used to solve for the scalar function </w:t>
      </w:r>
      <w:r w:rsidR="0049536D">
        <w:sym w:font="Symbol" w:char="F06C"/>
      </w:r>
      <w:r w:rsidR="0049536D">
        <w:t xml:space="preserve"> that transforms</w:t>
      </w:r>
      <w:r w:rsidR="009209D3">
        <w:t xml:space="preserve"> the potentials</w:t>
      </w:r>
      <w:r w:rsidR="0049536D">
        <w:t xml:space="preserve"> to the Coulomb gauge.</w:t>
      </w:r>
    </w:p>
    <w:p w:rsidR="00DA1D77" w:rsidRPr="00955807" w:rsidRDefault="00DA1D77" w:rsidP="002723CD">
      <w:pPr>
        <w:jc w:val="both"/>
        <w:rPr>
          <w:b/>
        </w:rPr>
      </w:pPr>
    </w:p>
    <w:p w:rsidR="002723CD" w:rsidRPr="00955807" w:rsidRDefault="002723CD" w:rsidP="002723CD">
      <w:pPr>
        <w:jc w:val="both"/>
      </w:pPr>
      <w:r w:rsidRPr="00955807">
        <w:rPr>
          <w:b/>
        </w:rPr>
        <w:t>Written by:</w:t>
      </w:r>
      <w:r w:rsidR="00B562C3" w:rsidRPr="00955807">
        <w:t xml:space="preserve"> </w:t>
      </w:r>
      <w:r w:rsidR="006F17A5">
        <w:t>Charles Baily</w:t>
      </w:r>
      <w:r w:rsidR="00CD79BA">
        <w:t>, Michael Dubson</w:t>
      </w:r>
      <w:r w:rsidR="006F17A5">
        <w:t xml:space="preserve"> and </w:t>
      </w:r>
      <w:r w:rsidR="00B562C3" w:rsidRPr="00955807">
        <w:t>Steven Pollock</w:t>
      </w:r>
      <w:r w:rsidRPr="00955807">
        <w:t>.</w:t>
      </w:r>
    </w:p>
    <w:p w:rsidR="002723CD" w:rsidRPr="00955807" w:rsidRDefault="002723CD" w:rsidP="002723CD">
      <w:pPr>
        <w:jc w:val="both"/>
      </w:pPr>
    </w:p>
    <w:p w:rsidR="002723CD" w:rsidRPr="00955807" w:rsidRDefault="002723CD" w:rsidP="002723CD">
      <w:pPr>
        <w:jc w:val="both"/>
      </w:pPr>
      <w:r w:rsidRPr="00955807">
        <w:rPr>
          <w:b/>
        </w:rPr>
        <w:t>Contact:</w:t>
      </w:r>
      <w:r w:rsidR="00B562C3" w:rsidRPr="00955807">
        <w:t xml:space="preserve"> Steven.Pollock@Colorado.EDU</w:t>
      </w:r>
    </w:p>
    <w:p w:rsidR="002723CD" w:rsidRPr="00955807" w:rsidRDefault="002723CD" w:rsidP="002723CD">
      <w:pPr>
        <w:jc w:val="both"/>
      </w:pPr>
    </w:p>
    <w:p w:rsidR="004B07D1" w:rsidRPr="006C5DDA" w:rsidRDefault="002723CD" w:rsidP="00370A0F">
      <w:pPr>
        <w:jc w:val="both"/>
      </w:pPr>
      <w:r w:rsidRPr="00955807">
        <w:rPr>
          <w:b/>
        </w:rPr>
        <w:t>Comments:</w:t>
      </w:r>
      <w:r w:rsidRPr="00955807">
        <w:t xml:space="preserve"> </w:t>
      </w:r>
      <w:r w:rsidR="0049536D">
        <w:t>Students should be able to complete these tasks in less than 50 minutes.  The bigge</w:t>
      </w:r>
      <w:r w:rsidR="009209D3">
        <w:t xml:space="preserve">st </w:t>
      </w:r>
      <w:proofErr w:type="gramStart"/>
      <w:r w:rsidR="009209D3">
        <w:t>complaints from students has</w:t>
      </w:r>
      <w:proofErr w:type="gramEnd"/>
      <w:r w:rsidR="0049536D">
        <w:t xml:space="preserve"> been about not</w:t>
      </w:r>
      <w:r w:rsidR="009209D3">
        <w:t xml:space="preserve"> entirely</w:t>
      </w:r>
      <w:r w:rsidR="0049536D">
        <w:t xml:space="preserve"> understanding why we would want to transform the potentials in the first place.  This is hinted at in the final challenge question, where an equation is found for the function that transforms to the Coulomb gauge, but is not explicitly addressed here.  The first task is a review intended to orient students to the remaining tasks, reminding them of why we can write the fields in terms of potentials.  Many students have forgotten that the various statements that can be made about divergenceless (or irrotational) fields are</w:t>
      </w:r>
      <w:r w:rsidR="009209D3">
        <w:t xml:space="preserve"> all</w:t>
      </w:r>
      <w:r w:rsidR="0049536D">
        <w:t xml:space="preserve"> equivalent. [See Sect. 1.6.2 in Griffiths] Some students were unsure about the cross product being a linear operator (whether the curl of the sum of two vectors is equal to the sum of the curls).</w:t>
      </w:r>
      <w:r w:rsidR="00A7400F">
        <w:t xml:space="preserve">  There has been a modest amount of confusion in keeping track of primed and unprimed quantities, with students sometimes mixing them up in their heads.</w:t>
      </w:r>
      <w:r w:rsidR="0049536D">
        <w:t xml:space="preserve">  The challenge question is interesting be</w:t>
      </w:r>
      <w:r w:rsidR="00A7400F">
        <w:t>cause we rarely have students think about</w:t>
      </w:r>
      <w:r w:rsidR="0049536D">
        <w:t xml:space="preserve"> the actual procedure for finding the function</w:t>
      </w:r>
      <w:r w:rsidR="009209D3">
        <w:t xml:space="preserve"> that transforms the potentials</w:t>
      </w:r>
      <w:r w:rsidR="0049536D">
        <w:t xml:space="preserve"> to a specific gauge – it’s usually sufficient to know simply that the transformation can always be done in principle.</w:t>
      </w:r>
      <w:r w:rsidR="00A7400F">
        <w:t xml:space="preserve">  The challenge question</w:t>
      </w:r>
      <w:r w:rsidR="009209D3">
        <w:t xml:space="preserve"> may be hel</w:t>
      </w:r>
      <w:r w:rsidR="00A7400F">
        <w:t>pful in making the origins of this</w:t>
      </w:r>
      <w:r w:rsidR="009209D3">
        <w:t xml:space="preserve"> scalar field less mysterious.</w:t>
      </w:r>
    </w:p>
    <w:p w:rsidR="00485FF9" w:rsidRDefault="00040EBB" w:rsidP="00485FF9">
      <w:pPr>
        <w:jc w:val="both"/>
        <w:rPr>
          <w:sz w:val="28"/>
        </w:rPr>
      </w:pPr>
      <w:r w:rsidRPr="00955807">
        <w:br w:type="page"/>
      </w:r>
      <w:r w:rsidR="00706A9C" w:rsidRPr="00706A9C">
        <w:rPr>
          <w:b/>
          <w:sz w:val="28"/>
        </w:rPr>
        <w:t>A.</w:t>
      </w:r>
      <w:r w:rsidR="00706A9C">
        <w:rPr>
          <w:sz w:val="28"/>
        </w:rPr>
        <w:t xml:space="preserve"> T</w:t>
      </w:r>
      <w:r w:rsidR="00485FF9">
        <w:rPr>
          <w:sz w:val="28"/>
        </w:rPr>
        <w:t xml:space="preserve">he following identities (I &amp; II) are true for </w:t>
      </w:r>
      <w:r w:rsidR="00485FF9">
        <w:rPr>
          <w:b/>
          <w:sz w:val="28"/>
        </w:rPr>
        <w:t>any</w:t>
      </w:r>
      <w:r w:rsidR="00485FF9">
        <w:rPr>
          <w:sz w:val="28"/>
        </w:rPr>
        <w:t xml:space="preserve"> vector field </w:t>
      </w:r>
      <w:r w:rsidR="00485FF9" w:rsidRPr="00D960F5">
        <w:rPr>
          <w:position w:val="-14"/>
          <w:sz w:val="28"/>
        </w:rPr>
        <w:object w:dxaOrig="7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2.4pt" o:ole="">
            <v:imagedata r:id="rId5" r:pict="rId6" o:title=""/>
          </v:shape>
          <o:OLEObject Type="Embed" ProgID="Equation.DSMT4" ShapeID="_x0000_i1025" DrawAspect="Content" ObjectID="_1273998338" r:id="rId7"/>
        </w:object>
      </w:r>
      <w:r w:rsidR="00485FF9">
        <w:rPr>
          <w:sz w:val="28"/>
        </w:rPr>
        <w:t xml:space="preserve"> or scalar function </w:t>
      </w:r>
      <w:r w:rsidR="00485FF9" w:rsidRPr="00D960F5">
        <w:rPr>
          <w:position w:val="-14"/>
          <w:sz w:val="28"/>
        </w:rPr>
        <w:object w:dxaOrig="700" w:dyaOrig="360">
          <v:shape id="_x0000_i1026" type="#_x0000_t75" style="width:40.8pt;height:21.6pt" o:ole="">
            <v:imagedata r:id="rId8" r:pict="rId9" o:title=""/>
          </v:shape>
          <o:OLEObject Type="Embed" ProgID="Equation.DSMT4" ShapeID="_x0000_i1026" DrawAspect="Content" ObjectID="_1273998339" r:id="rId10"/>
        </w:object>
      </w:r>
      <w:r w:rsidR="00485FF9">
        <w:rPr>
          <w:sz w:val="28"/>
        </w:rPr>
        <w:t>:</w:t>
      </w:r>
    </w:p>
    <w:p w:rsidR="00485FF9" w:rsidRDefault="00485FF9" w:rsidP="00485FF9">
      <w:pPr>
        <w:jc w:val="both"/>
        <w:rPr>
          <w:sz w:val="28"/>
        </w:rPr>
      </w:pPr>
    </w:p>
    <w:p w:rsidR="00485FF9" w:rsidRDefault="00485FF9" w:rsidP="00485FF9">
      <w:pPr>
        <w:ind w:left="720"/>
        <w:jc w:val="both"/>
        <w:rPr>
          <w:sz w:val="28"/>
        </w:rPr>
      </w:pPr>
      <w:r>
        <w:rPr>
          <w:sz w:val="28"/>
        </w:rPr>
        <w:t>I.</w:t>
      </w:r>
      <w:r>
        <w:rPr>
          <w:sz w:val="28"/>
        </w:rPr>
        <w:tab/>
      </w:r>
      <w:r w:rsidRPr="00E50EA6">
        <w:rPr>
          <w:position w:val="-16"/>
          <w:sz w:val="28"/>
        </w:rPr>
        <w:object w:dxaOrig="1460" w:dyaOrig="460">
          <v:shape id="_x0000_i1027" type="#_x0000_t75" style="width:86.4pt;height:27.2pt" o:ole="">
            <v:imagedata r:id="rId11" r:pict="rId12" o:title=""/>
          </v:shape>
          <o:OLEObject Type="Embed" ProgID="Equation.DSMT4" ShapeID="_x0000_i1027" DrawAspect="Content" ObjectID="_1273998340" r:id="rId13"/>
        </w:object>
      </w:r>
    </w:p>
    <w:p w:rsidR="00485FF9" w:rsidRDefault="00485FF9" w:rsidP="00485FF9">
      <w:pPr>
        <w:ind w:left="720"/>
        <w:jc w:val="both"/>
        <w:rPr>
          <w:sz w:val="28"/>
        </w:rPr>
      </w:pPr>
    </w:p>
    <w:p w:rsidR="00485FF9" w:rsidRDefault="00485FF9" w:rsidP="00485FF9">
      <w:pPr>
        <w:ind w:left="720"/>
        <w:jc w:val="both"/>
        <w:rPr>
          <w:sz w:val="28"/>
        </w:rPr>
      </w:pPr>
      <w:r>
        <w:rPr>
          <w:sz w:val="28"/>
        </w:rPr>
        <w:t>II.</w:t>
      </w:r>
      <w:r>
        <w:rPr>
          <w:sz w:val="28"/>
        </w:rPr>
        <w:tab/>
      </w:r>
      <w:r w:rsidRPr="00E50EA6">
        <w:rPr>
          <w:position w:val="-16"/>
          <w:sz w:val="28"/>
        </w:rPr>
        <w:object w:dxaOrig="1300" w:dyaOrig="460">
          <v:shape id="_x0000_i1028" type="#_x0000_t75" style="width:77.6pt;height:27.2pt" o:ole="">
            <v:imagedata r:id="rId14" r:pict="rId15" o:title=""/>
          </v:shape>
          <o:OLEObject Type="Embed" ProgID="Equation.DSMT4" ShapeID="_x0000_i1028" DrawAspect="Content" ObjectID="_1273998341" r:id="rId16"/>
        </w:object>
      </w:r>
    </w:p>
    <w:p w:rsidR="00485FF9" w:rsidRDefault="00485FF9" w:rsidP="00485FF9">
      <w:pPr>
        <w:jc w:val="both"/>
        <w:rPr>
          <w:sz w:val="28"/>
        </w:rPr>
      </w:pPr>
    </w:p>
    <w:p w:rsidR="00485FF9" w:rsidRDefault="00485FF9" w:rsidP="00485FF9">
      <w:pPr>
        <w:jc w:val="both"/>
        <w:rPr>
          <w:sz w:val="28"/>
        </w:rPr>
      </w:pPr>
      <w:r>
        <w:rPr>
          <w:sz w:val="28"/>
        </w:rPr>
        <w:t xml:space="preserve">Maxwell’s </w:t>
      </w:r>
      <w:r>
        <w:rPr>
          <w:i/>
          <w:sz w:val="28"/>
        </w:rPr>
        <w:t>time-independent</w:t>
      </w:r>
      <w:r>
        <w:rPr>
          <w:sz w:val="28"/>
        </w:rPr>
        <w:t xml:space="preserve"> equations are:</w:t>
      </w:r>
    </w:p>
    <w:p w:rsidR="00485FF9" w:rsidRDefault="00485FF9" w:rsidP="00485FF9">
      <w:pPr>
        <w:jc w:val="both"/>
        <w:rPr>
          <w:sz w:val="28"/>
        </w:rPr>
      </w:pPr>
    </w:p>
    <w:p w:rsidR="00485FF9" w:rsidRPr="00E635D6" w:rsidRDefault="00485FF9" w:rsidP="00485FF9">
      <w:pPr>
        <w:jc w:val="both"/>
        <w:rPr>
          <w:sz w:val="28"/>
        </w:rPr>
      </w:pPr>
      <w:r w:rsidRPr="00E635D6">
        <w:rPr>
          <w:position w:val="-10"/>
          <w:sz w:val="28"/>
        </w:rPr>
        <w:object w:dxaOrig="1260" w:dyaOrig="380">
          <v:shape id="_x0000_i1029" type="#_x0000_t75" style="width:74.4pt;height:22.4pt" o:ole="">
            <v:imagedata r:id="rId17" r:pict="rId18" o:title=""/>
          </v:shape>
          <o:OLEObject Type="Embed" ProgID="Equation.DSMT4" ShapeID="_x0000_i1029" DrawAspect="Content" ObjectID="_1273998342" r:id="rId19"/>
        </w:object>
      </w:r>
      <w:r>
        <w:rPr>
          <w:sz w:val="28"/>
        </w:rPr>
        <w:tab/>
      </w:r>
      <w:r w:rsidRPr="00E635D6">
        <w:rPr>
          <w:position w:val="-6"/>
          <w:sz w:val="28"/>
        </w:rPr>
        <w:object w:dxaOrig="1000" w:dyaOrig="340">
          <v:shape id="_x0000_i1030" type="#_x0000_t75" style="width:59.2pt;height:20pt" o:ole="">
            <v:imagedata r:id="rId20" r:pict="rId21" o:title=""/>
          </v:shape>
          <o:OLEObject Type="Embed" ProgID="Equation.DSMT4" ShapeID="_x0000_i1030" DrawAspect="Content" ObjectID="_1273998343" r:id="rId22"/>
        </w:object>
      </w:r>
      <w:r>
        <w:rPr>
          <w:sz w:val="28"/>
        </w:rPr>
        <w:tab/>
      </w:r>
      <w:r>
        <w:rPr>
          <w:sz w:val="28"/>
        </w:rPr>
        <w:tab/>
      </w:r>
      <w:r w:rsidRPr="00E635D6">
        <w:rPr>
          <w:position w:val="-6"/>
          <w:sz w:val="28"/>
        </w:rPr>
        <w:object w:dxaOrig="900" w:dyaOrig="340">
          <v:shape id="_x0000_i1031" type="#_x0000_t75" style="width:53.6pt;height:20pt" o:ole="">
            <v:imagedata r:id="rId23" r:pict="rId24" o:title=""/>
          </v:shape>
          <o:OLEObject Type="Embed" ProgID="Equation.DSMT4" ShapeID="_x0000_i1031" DrawAspect="Content" ObjectID="_1273998344" r:id="rId25"/>
        </w:object>
      </w:r>
      <w:r>
        <w:rPr>
          <w:sz w:val="28"/>
        </w:rPr>
        <w:tab/>
      </w:r>
      <w:r>
        <w:rPr>
          <w:sz w:val="28"/>
        </w:rPr>
        <w:tab/>
      </w:r>
      <w:r w:rsidRPr="00E635D6">
        <w:rPr>
          <w:position w:val="-10"/>
          <w:sz w:val="28"/>
        </w:rPr>
        <w:object w:dxaOrig="1240" w:dyaOrig="380">
          <v:shape id="_x0000_i1032" type="#_x0000_t75" style="width:73.6pt;height:22.4pt" o:ole="">
            <v:imagedata r:id="rId26" r:pict="rId27" o:title=""/>
          </v:shape>
          <o:OLEObject Type="Embed" ProgID="Equation.DSMT4" ShapeID="_x0000_i1032" DrawAspect="Content" ObjectID="_1273998345" r:id="rId28"/>
        </w:object>
      </w:r>
    </w:p>
    <w:p w:rsidR="00485FF9" w:rsidRDefault="00485FF9" w:rsidP="00485FF9">
      <w:pPr>
        <w:jc w:val="both"/>
        <w:rPr>
          <w:sz w:val="28"/>
        </w:rPr>
      </w:pPr>
    </w:p>
    <w:p w:rsidR="00485FF9" w:rsidRDefault="00485FF9" w:rsidP="00485FF9">
      <w:pPr>
        <w:jc w:val="both"/>
        <w:rPr>
          <w:sz w:val="28"/>
        </w:rPr>
      </w:pPr>
      <w:r>
        <w:rPr>
          <w:sz w:val="28"/>
        </w:rPr>
        <w:t xml:space="preserve">Given the information above about scalar and vector fields, which of these Maxwell equations implies that </w:t>
      </w:r>
      <w:r w:rsidRPr="002F5A45">
        <w:rPr>
          <w:position w:val="-8"/>
          <w:sz w:val="28"/>
        </w:rPr>
        <w:object w:dxaOrig="960" w:dyaOrig="340">
          <v:shape id="_x0000_i1033" type="#_x0000_t75" style="width:56.8pt;height:20pt" o:ole="">
            <v:imagedata r:id="rId29" r:pict="rId30" o:title=""/>
          </v:shape>
          <o:OLEObject Type="Embed" ProgID="Equation.DSMT4" ShapeID="_x0000_i1033" DrawAspect="Content" ObjectID="_1273998346" r:id="rId31"/>
        </w:object>
      </w:r>
      <w:r>
        <w:rPr>
          <w:sz w:val="28"/>
        </w:rPr>
        <w:t>? Explain your reasoning.</w:t>
      </w: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Pr="006758D0" w:rsidRDefault="00485FF9" w:rsidP="00485FF9">
      <w:pPr>
        <w:jc w:val="both"/>
        <w:rPr>
          <w:sz w:val="28"/>
        </w:rPr>
      </w:pPr>
      <w:r>
        <w:rPr>
          <w:sz w:val="28"/>
        </w:rPr>
        <w:t xml:space="preserve">Which of these Maxwell equations implies that </w:t>
      </w:r>
      <w:r w:rsidRPr="00A17320">
        <w:rPr>
          <w:position w:val="-8"/>
          <w:sz w:val="28"/>
        </w:rPr>
        <w:object w:dxaOrig="1060" w:dyaOrig="340">
          <v:shape id="_x0000_i1034" type="#_x0000_t75" style="width:62.4pt;height:20pt" o:ole="">
            <v:imagedata r:id="rId32" r:pict="rId33" o:title=""/>
          </v:shape>
          <o:OLEObject Type="Embed" ProgID="Equation.DSMT4" ShapeID="_x0000_i1034" DrawAspect="Content" ObjectID="_1273998347" r:id="rId34"/>
        </w:object>
      </w:r>
      <w:r>
        <w:rPr>
          <w:sz w:val="28"/>
        </w:rPr>
        <w:t>?  Explain your reasoning.</w:t>
      </w: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9536D" w:rsidRDefault="0049536D" w:rsidP="00485FF9">
      <w:pPr>
        <w:jc w:val="both"/>
        <w:rPr>
          <w:sz w:val="28"/>
        </w:rPr>
      </w:pPr>
    </w:p>
    <w:p w:rsidR="0049536D" w:rsidRDefault="0049536D"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Pr="00E653D2" w:rsidRDefault="00706A9C" w:rsidP="00485FF9">
      <w:pPr>
        <w:jc w:val="both"/>
        <w:rPr>
          <w:sz w:val="28"/>
        </w:rPr>
      </w:pPr>
      <w:r>
        <w:rPr>
          <w:b/>
          <w:sz w:val="28"/>
        </w:rPr>
        <w:t>B.</w:t>
      </w:r>
      <w:r>
        <w:rPr>
          <w:sz w:val="28"/>
        </w:rPr>
        <w:t xml:space="preserve"> </w:t>
      </w:r>
      <w:r w:rsidR="00485FF9">
        <w:rPr>
          <w:sz w:val="28"/>
        </w:rPr>
        <w:t>Recall the second math identity from the first page:</w:t>
      </w:r>
    </w:p>
    <w:p w:rsidR="00485FF9" w:rsidRDefault="00485FF9" w:rsidP="00485FF9">
      <w:pPr>
        <w:jc w:val="both"/>
        <w:rPr>
          <w:sz w:val="28"/>
        </w:rPr>
      </w:pPr>
    </w:p>
    <w:p w:rsidR="00485FF9" w:rsidRDefault="00485FF9" w:rsidP="00485FF9">
      <w:pPr>
        <w:ind w:left="720"/>
        <w:jc w:val="both"/>
        <w:rPr>
          <w:sz w:val="28"/>
        </w:rPr>
      </w:pPr>
      <w:r>
        <w:rPr>
          <w:sz w:val="28"/>
        </w:rPr>
        <w:t>II.</w:t>
      </w:r>
      <w:r>
        <w:rPr>
          <w:sz w:val="28"/>
        </w:rPr>
        <w:tab/>
      </w:r>
      <w:r w:rsidRPr="00E50EA6">
        <w:rPr>
          <w:position w:val="-16"/>
          <w:sz w:val="28"/>
        </w:rPr>
        <w:object w:dxaOrig="1300" w:dyaOrig="460">
          <v:shape id="_x0000_i1035" type="#_x0000_t75" style="width:77.6pt;height:27.2pt" o:ole="">
            <v:imagedata r:id="rId35" r:pict="rId36" o:title=""/>
          </v:shape>
          <o:OLEObject Type="Embed" ProgID="Equation.DSMT4" ShapeID="_x0000_i1035" DrawAspect="Content" ObjectID="_1273998348" r:id="rId37"/>
        </w:object>
      </w:r>
    </w:p>
    <w:p w:rsidR="00485FF9" w:rsidRDefault="00485FF9" w:rsidP="00485FF9">
      <w:pPr>
        <w:jc w:val="both"/>
        <w:rPr>
          <w:sz w:val="28"/>
        </w:rPr>
      </w:pPr>
    </w:p>
    <w:p w:rsidR="00485FF9" w:rsidRDefault="00485FF9" w:rsidP="00485FF9">
      <w:pPr>
        <w:jc w:val="both"/>
        <w:rPr>
          <w:sz w:val="28"/>
        </w:rPr>
      </w:pPr>
      <w:r w:rsidRPr="00A17320">
        <w:rPr>
          <w:position w:val="-8"/>
          <w:sz w:val="28"/>
        </w:rPr>
        <w:object w:dxaOrig="900" w:dyaOrig="340">
          <v:shape id="_x0000_i1036" type="#_x0000_t75" style="width:53.6pt;height:20pt" o:ole="">
            <v:imagedata r:id="rId38" r:pict="rId39" o:title=""/>
          </v:shape>
          <o:OLEObject Type="Embed" ProgID="Equation.DSMT4" ShapeID="_x0000_i1036" DrawAspect="Content" ObjectID="_1273998349" r:id="rId40"/>
        </w:object>
      </w:r>
      <w:r>
        <w:rPr>
          <w:sz w:val="28"/>
        </w:rPr>
        <w:t xml:space="preserve"> </w:t>
      </w:r>
      <w:proofErr w:type="gramStart"/>
      <w:r>
        <w:rPr>
          <w:sz w:val="28"/>
        </w:rPr>
        <w:t>says</w:t>
      </w:r>
      <w:proofErr w:type="gramEnd"/>
      <w:r>
        <w:rPr>
          <w:sz w:val="28"/>
        </w:rPr>
        <w:t xml:space="preserve"> the magnetic field can be written as the curl of some vector potential </w:t>
      </w:r>
      <w:r w:rsidRPr="00A53D7A">
        <w:rPr>
          <w:position w:val="-5"/>
          <w:sz w:val="28"/>
        </w:rPr>
        <w:object w:dxaOrig="260" w:dyaOrig="300">
          <v:shape id="_x0000_i1037" type="#_x0000_t75" style="width:15.2pt;height:18.4pt" o:ole="">
            <v:imagedata r:id="rId41" r:pict="rId42" o:title=""/>
          </v:shape>
          <o:OLEObject Type="Embed" ProgID="Equation.DSMT4" ShapeID="_x0000_i1037" DrawAspect="Content" ObjectID="_1273998350" r:id="rId43"/>
        </w:object>
      </w:r>
      <w:r>
        <w:rPr>
          <w:sz w:val="28"/>
        </w:rPr>
        <w:t>:</w:t>
      </w:r>
    </w:p>
    <w:p w:rsidR="00485FF9" w:rsidRDefault="00485FF9" w:rsidP="00485FF9">
      <w:pPr>
        <w:jc w:val="both"/>
        <w:rPr>
          <w:sz w:val="28"/>
        </w:rPr>
      </w:pPr>
    </w:p>
    <w:p w:rsidR="00485FF9" w:rsidRDefault="00485FF9" w:rsidP="00485FF9">
      <w:pPr>
        <w:ind w:left="720"/>
        <w:jc w:val="both"/>
        <w:rPr>
          <w:sz w:val="28"/>
        </w:rPr>
      </w:pPr>
      <w:r w:rsidRPr="00FA7EBE">
        <w:rPr>
          <w:position w:val="-6"/>
          <w:sz w:val="28"/>
        </w:rPr>
        <w:object w:dxaOrig="1060" w:dyaOrig="340">
          <v:shape id="_x0000_i1038" type="#_x0000_t75" style="width:62.4pt;height:20pt" o:ole="">
            <v:imagedata r:id="rId44" r:pict="rId45" o:title=""/>
          </v:shape>
          <o:OLEObject Type="Embed" ProgID="Equation.DSMT4" ShapeID="_x0000_i1038" DrawAspect="Content" ObjectID="_1273998351" r:id="rId46"/>
        </w:object>
      </w:r>
    </w:p>
    <w:p w:rsidR="00485FF9" w:rsidRDefault="00485FF9" w:rsidP="00485FF9">
      <w:pPr>
        <w:jc w:val="both"/>
        <w:rPr>
          <w:sz w:val="28"/>
        </w:rPr>
      </w:pPr>
    </w:p>
    <w:p w:rsidR="00485FF9" w:rsidRDefault="00485FF9" w:rsidP="00485FF9">
      <w:pPr>
        <w:jc w:val="both"/>
        <w:rPr>
          <w:sz w:val="28"/>
        </w:rPr>
      </w:pPr>
      <w:r>
        <w:rPr>
          <w:sz w:val="28"/>
        </w:rPr>
        <w:t xml:space="preserve">Use Eq. II above to show that if we </w:t>
      </w:r>
      <w:r w:rsidR="0049536D">
        <w:rPr>
          <w:sz w:val="28"/>
        </w:rPr>
        <w:t>create</w:t>
      </w:r>
      <w:r>
        <w:rPr>
          <w:sz w:val="28"/>
        </w:rPr>
        <w:t xml:space="preserve"> a </w:t>
      </w:r>
      <w:r w:rsidRPr="0049536D">
        <w:rPr>
          <w:i/>
          <w:sz w:val="28"/>
        </w:rPr>
        <w:t>new</w:t>
      </w:r>
      <w:r>
        <w:rPr>
          <w:sz w:val="28"/>
        </w:rPr>
        <w:t xml:space="preserve"> vector potential </w:t>
      </w:r>
      <w:r w:rsidRPr="00A53D7A">
        <w:rPr>
          <w:position w:val="-5"/>
          <w:sz w:val="28"/>
        </w:rPr>
        <w:object w:dxaOrig="320" w:dyaOrig="300">
          <v:shape id="_x0000_i1039" type="#_x0000_t75" style="width:18.4pt;height:18.4pt" o:ole="">
            <v:imagedata r:id="rId47" r:pict="rId48" o:title=""/>
          </v:shape>
          <o:OLEObject Type="Embed" ProgID="Equation.DSMT4" ShapeID="_x0000_i1039" DrawAspect="Content" ObjectID="_1273998352" r:id="rId49"/>
        </w:object>
      </w:r>
      <w:r>
        <w:rPr>
          <w:sz w:val="28"/>
        </w:rPr>
        <w:t xml:space="preserve">, gotten by adding </w:t>
      </w:r>
      <w:r w:rsidRPr="00A17320">
        <w:rPr>
          <w:position w:val="-9"/>
          <w:sz w:val="28"/>
        </w:rPr>
        <w:object w:dxaOrig="380" w:dyaOrig="340">
          <v:shape id="_x0000_i1040" type="#_x0000_t75" style="width:22.4pt;height:20.8pt" o:ole="">
            <v:imagedata r:id="rId50" r:pict="rId51" o:title=""/>
          </v:shape>
          <o:OLEObject Type="Embed" ProgID="Equation.DSMT4" ShapeID="_x0000_i1040" DrawAspect="Content" ObjectID="_1273998353" r:id="rId52"/>
        </w:object>
      </w:r>
      <w:r>
        <w:rPr>
          <w:sz w:val="28"/>
        </w:rPr>
        <w:t xml:space="preserve"> (where </w:t>
      </w:r>
      <w:r w:rsidRPr="00A53D7A">
        <w:rPr>
          <w:position w:val="-16"/>
          <w:sz w:val="28"/>
        </w:rPr>
        <w:object w:dxaOrig="700" w:dyaOrig="360">
          <v:shape id="_x0000_i1041" type="#_x0000_t75" style="width:42.4pt;height:21.6pt" o:ole="">
            <v:imagedata r:id="rId53" r:pict="rId54" o:title=""/>
          </v:shape>
          <o:OLEObject Type="Embed" ProgID="Equation.DSMT4" ShapeID="_x0000_i1041" DrawAspect="Content" ObjectID="_1273998354" r:id="rId55"/>
        </w:object>
      </w:r>
      <w:r>
        <w:rPr>
          <w:sz w:val="28"/>
        </w:rPr>
        <w:t xml:space="preserve"> is some scalar function of space and time) to the first vector potential </w:t>
      </w:r>
      <w:r w:rsidRPr="00A17320">
        <w:rPr>
          <w:position w:val="-5"/>
          <w:sz w:val="28"/>
        </w:rPr>
        <w:object w:dxaOrig="260" w:dyaOrig="300">
          <v:shape id="_x0000_i1042" type="#_x0000_t75" style="width:15.2pt;height:18.4pt" o:ole="">
            <v:imagedata r:id="rId56" r:pict="rId57" o:title=""/>
          </v:shape>
          <o:OLEObject Type="Embed" ProgID="Equation.DSMT4" ShapeID="_x0000_i1042" DrawAspect="Content" ObjectID="_1273998355" r:id="rId58"/>
        </w:object>
      </w:r>
      <w:r>
        <w:rPr>
          <w:sz w:val="28"/>
        </w:rPr>
        <w:t>:</w:t>
      </w:r>
    </w:p>
    <w:p w:rsidR="00485FF9" w:rsidRDefault="00485FF9" w:rsidP="00485FF9">
      <w:pPr>
        <w:jc w:val="both"/>
        <w:rPr>
          <w:sz w:val="28"/>
        </w:rPr>
      </w:pPr>
    </w:p>
    <w:p w:rsidR="00485FF9" w:rsidRDefault="00485FF9" w:rsidP="00485FF9">
      <w:pPr>
        <w:jc w:val="both"/>
        <w:rPr>
          <w:sz w:val="28"/>
        </w:rPr>
      </w:pPr>
      <w:r>
        <w:rPr>
          <w:sz w:val="28"/>
        </w:rPr>
        <w:tab/>
      </w:r>
      <w:r w:rsidRPr="00712EE9">
        <w:rPr>
          <w:position w:val="-6"/>
          <w:sz w:val="28"/>
        </w:rPr>
        <w:object w:dxaOrig="1280" w:dyaOrig="340">
          <v:shape id="_x0000_i1043" type="#_x0000_t75" style="width:75.2pt;height:20.8pt" o:ole="">
            <v:imagedata r:id="rId59" r:pict="rId60" o:title=""/>
          </v:shape>
          <o:OLEObject Type="Embed" ProgID="Equation.DSMT4" ShapeID="_x0000_i1043" DrawAspect="Content" ObjectID="_1273998356" r:id="rId61"/>
        </w:object>
      </w:r>
    </w:p>
    <w:p w:rsidR="00485FF9" w:rsidRDefault="00485FF9" w:rsidP="00485FF9">
      <w:pPr>
        <w:jc w:val="both"/>
        <w:rPr>
          <w:sz w:val="28"/>
        </w:rPr>
      </w:pPr>
    </w:p>
    <w:p w:rsidR="00485FF9" w:rsidRDefault="00485FF9" w:rsidP="00485FF9">
      <w:pPr>
        <w:jc w:val="both"/>
        <w:rPr>
          <w:sz w:val="28"/>
        </w:rPr>
      </w:pPr>
      <w:proofErr w:type="gramStart"/>
      <w:r>
        <w:rPr>
          <w:sz w:val="28"/>
        </w:rPr>
        <w:t>then</w:t>
      </w:r>
      <w:proofErr w:type="gramEnd"/>
      <w:r>
        <w:rPr>
          <w:sz w:val="28"/>
        </w:rPr>
        <w:t xml:space="preserve"> this new vector potential will also correspond to the same B-field:</w:t>
      </w:r>
    </w:p>
    <w:p w:rsidR="00485FF9" w:rsidRDefault="00485FF9" w:rsidP="00485FF9">
      <w:pPr>
        <w:jc w:val="both"/>
        <w:rPr>
          <w:sz w:val="28"/>
        </w:rPr>
      </w:pPr>
    </w:p>
    <w:p w:rsidR="00485FF9" w:rsidRDefault="00485FF9" w:rsidP="00485FF9">
      <w:pPr>
        <w:ind w:firstLine="720"/>
        <w:jc w:val="both"/>
        <w:rPr>
          <w:sz w:val="28"/>
        </w:rPr>
      </w:pPr>
      <w:r w:rsidRPr="00FA7EBE">
        <w:rPr>
          <w:position w:val="-6"/>
          <w:sz w:val="28"/>
        </w:rPr>
        <w:object w:dxaOrig="1120" w:dyaOrig="340">
          <v:shape id="_x0000_i1044" type="#_x0000_t75" style="width:66.4pt;height:20pt" o:ole="">
            <v:imagedata r:id="rId62" r:pict="rId63" o:title=""/>
          </v:shape>
          <o:OLEObject Type="Embed" ProgID="Equation.DSMT4" ShapeID="_x0000_i1044" DrawAspect="Content" ObjectID="_1273998357" r:id="rId64"/>
        </w:object>
      </w: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706A9C" w:rsidP="00485FF9">
      <w:pPr>
        <w:jc w:val="both"/>
        <w:rPr>
          <w:sz w:val="28"/>
        </w:rPr>
      </w:pPr>
      <w:r>
        <w:rPr>
          <w:b/>
          <w:sz w:val="28"/>
        </w:rPr>
        <w:t>C.</w:t>
      </w:r>
      <w:r>
        <w:rPr>
          <w:sz w:val="28"/>
        </w:rPr>
        <w:t xml:space="preserve"> </w:t>
      </w:r>
      <w:r w:rsidR="00485FF9">
        <w:rPr>
          <w:sz w:val="28"/>
        </w:rPr>
        <w:t>Faraday’s Law in differential form is</w:t>
      </w:r>
    </w:p>
    <w:p w:rsidR="00485FF9" w:rsidRPr="002F5A45" w:rsidRDefault="00485FF9" w:rsidP="00485FF9">
      <w:pPr>
        <w:jc w:val="both"/>
        <w:rPr>
          <w:sz w:val="12"/>
        </w:rPr>
      </w:pPr>
    </w:p>
    <w:p w:rsidR="00485FF9" w:rsidRDefault="00485FF9" w:rsidP="00485FF9">
      <w:pPr>
        <w:ind w:firstLine="720"/>
        <w:jc w:val="both"/>
        <w:rPr>
          <w:sz w:val="28"/>
        </w:rPr>
      </w:pPr>
      <w:r w:rsidRPr="002F5A45">
        <w:rPr>
          <w:position w:val="-24"/>
          <w:sz w:val="28"/>
        </w:rPr>
        <w:object w:dxaOrig="1360" w:dyaOrig="660">
          <v:shape id="_x0000_i1045" type="#_x0000_t75" style="width:80pt;height:40pt" o:ole="">
            <v:imagedata r:id="rId65" r:pict="rId66" o:title=""/>
          </v:shape>
          <o:OLEObject Type="Embed" ProgID="Equation.DSMT4" ShapeID="_x0000_i1045" DrawAspect="Content" ObjectID="_1273998358" r:id="rId67"/>
        </w:object>
      </w:r>
    </w:p>
    <w:p w:rsidR="00485FF9" w:rsidRPr="00513373" w:rsidRDefault="00485FF9" w:rsidP="00485FF9">
      <w:pPr>
        <w:jc w:val="both"/>
        <w:rPr>
          <w:sz w:val="12"/>
        </w:rPr>
      </w:pPr>
    </w:p>
    <w:p w:rsidR="00485FF9" w:rsidRDefault="00485FF9" w:rsidP="00485FF9">
      <w:pPr>
        <w:jc w:val="both"/>
        <w:rPr>
          <w:sz w:val="28"/>
        </w:rPr>
      </w:pPr>
      <w:r>
        <w:rPr>
          <w:sz w:val="28"/>
        </w:rPr>
        <w:t>Stokes’ theorem says that the following integral relationship is also true:</w:t>
      </w:r>
    </w:p>
    <w:p w:rsidR="00485FF9" w:rsidRPr="002F5A45" w:rsidRDefault="00485FF9" w:rsidP="00485FF9">
      <w:pPr>
        <w:jc w:val="both"/>
        <w:rPr>
          <w:sz w:val="12"/>
        </w:rPr>
      </w:pPr>
    </w:p>
    <w:p w:rsidR="00485FF9" w:rsidRDefault="00485FF9" w:rsidP="00485FF9">
      <w:pPr>
        <w:ind w:firstLine="720"/>
        <w:jc w:val="both"/>
        <w:rPr>
          <w:sz w:val="28"/>
        </w:rPr>
      </w:pPr>
      <w:r w:rsidRPr="002F5A45">
        <w:rPr>
          <w:position w:val="-28"/>
          <w:sz w:val="28"/>
        </w:rPr>
        <w:object w:dxaOrig="2280" w:dyaOrig="620">
          <v:shape id="_x0000_i1046" type="#_x0000_t75" style="width:134.4pt;height:37.6pt" o:ole="">
            <v:imagedata r:id="rId68" r:pict="rId69" o:title=""/>
          </v:shape>
          <o:OLEObject Type="Embed" ProgID="Equation.DSMT4" ShapeID="_x0000_i1046" DrawAspect="Content" ObjectID="_1273998359" r:id="rId70"/>
        </w:object>
      </w:r>
    </w:p>
    <w:p w:rsidR="00485FF9" w:rsidRDefault="00485FF9" w:rsidP="00485FF9">
      <w:pPr>
        <w:jc w:val="both"/>
        <w:rPr>
          <w:sz w:val="28"/>
        </w:rPr>
      </w:pPr>
    </w:p>
    <w:p w:rsidR="00485FF9" w:rsidRDefault="00485FF9" w:rsidP="00485FF9">
      <w:pPr>
        <w:jc w:val="both"/>
        <w:rPr>
          <w:sz w:val="28"/>
        </w:rPr>
      </w:pPr>
      <w:r>
        <w:rPr>
          <w:sz w:val="28"/>
        </w:rPr>
        <w:t xml:space="preserve">What would be an analogous integral expression involving the vector potential </w:t>
      </w:r>
      <w:r w:rsidRPr="00A53D7A">
        <w:rPr>
          <w:position w:val="-5"/>
          <w:sz w:val="28"/>
        </w:rPr>
        <w:object w:dxaOrig="260" w:dyaOrig="300">
          <v:shape id="_x0000_i1047" type="#_x0000_t75" style="width:15.2pt;height:18.4pt" o:ole="">
            <v:imagedata r:id="rId71" r:pict="rId72" o:title=""/>
          </v:shape>
          <o:OLEObject Type="Embed" ProgID="Equation.DSMT4" ShapeID="_x0000_i1047" DrawAspect="Content" ObjectID="_1273998360" r:id="rId73"/>
        </w:object>
      </w:r>
      <w:r>
        <w:rPr>
          <w:sz w:val="28"/>
        </w:rPr>
        <w:t xml:space="preserve"> and the magnetic field </w:t>
      </w:r>
      <w:r w:rsidRPr="002F5A45">
        <w:rPr>
          <w:position w:val="-5"/>
          <w:sz w:val="28"/>
        </w:rPr>
        <w:object w:dxaOrig="240" w:dyaOrig="300">
          <v:shape id="_x0000_i1048" type="#_x0000_t75" style="width:14.4pt;height:17.6pt" o:ole="">
            <v:imagedata r:id="rId74" r:pict="rId75" o:title=""/>
          </v:shape>
          <o:OLEObject Type="Embed" ProgID="Equation.DSMT4" ShapeID="_x0000_i1048" DrawAspect="Content" ObjectID="_1273998361" r:id="rId76"/>
        </w:object>
      </w:r>
      <w:r>
        <w:rPr>
          <w:sz w:val="28"/>
        </w:rPr>
        <w:t xml:space="preserve">, given that </w:t>
      </w:r>
      <w:r w:rsidRPr="00A53D7A">
        <w:rPr>
          <w:position w:val="-8"/>
          <w:sz w:val="28"/>
        </w:rPr>
        <w:object w:dxaOrig="1060" w:dyaOrig="340">
          <v:shape id="_x0000_i1049" type="#_x0000_t75" style="width:62.4pt;height:20pt" o:ole="">
            <v:imagedata r:id="rId77" r:pict="rId78" o:title=""/>
          </v:shape>
          <o:OLEObject Type="Embed" ProgID="Equation.DSMT4" ShapeID="_x0000_i1049" DrawAspect="Content" ObjectID="_1273998362" r:id="rId79"/>
        </w:object>
      </w:r>
      <w:r>
        <w:rPr>
          <w:sz w:val="28"/>
        </w:rPr>
        <w:t>?</w:t>
      </w: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r>
        <w:rPr>
          <w:sz w:val="28"/>
        </w:rPr>
        <w:t xml:space="preserve">Combine this integral relationship between </w:t>
      </w:r>
      <w:r w:rsidRPr="009209D3">
        <w:rPr>
          <w:position w:val="-6"/>
          <w:sz w:val="28"/>
        </w:rPr>
        <w:object w:dxaOrig="260" w:dyaOrig="300">
          <v:shape id="_x0000_i1050" type="#_x0000_t75" style="width:15.2pt;height:18.4pt" o:ole="">
            <v:imagedata r:id="rId80" r:pict="rId81" o:title=""/>
          </v:shape>
          <o:OLEObject Type="Embed" ProgID="Equation.DSMT4" ShapeID="_x0000_i1050" DrawAspect="Content" ObjectID="_1273998363" r:id="rId82"/>
        </w:object>
      </w:r>
      <w:r>
        <w:rPr>
          <w:sz w:val="28"/>
        </w:rPr>
        <w:t xml:space="preserve"> and </w:t>
      </w:r>
      <w:r w:rsidRPr="002F5A45">
        <w:rPr>
          <w:position w:val="-5"/>
          <w:sz w:val="28"/>
        </w:rPr>
        <w:object w:dxaOrig="240" w:dyaOrig="300">
          <v:shape id="_x0000_i1051" type="#_x0000_t75" style="width:14.4pt;height:17.6pt" o:ole="">
            <v:imagedata r:id="rId83" r:pict="rId84" o:title=""/>
          </v:shape>
          <o:OLEObject Type="Embed" ProgID="Equation.DSMT4" ShapeID="_x0000_i1051" DrawAspect="Content" ObjectID="_1273998364" r:id="rId85"/>
        </w:object>
      </w:r>
      <w:r>
        <w:rPr>
          <w:sz w:val="28"/>
        </w:rPr>
        <w:t xml:space="preserve"> from above with Faraday’s law in integral form to find an integral relationship between </w:t>
      </w:r>
      <w:r w:rsidRPr="00A53D7A">
        <w:rPr>
          <w:position w:val="-5"/>
          <w:sz w:val="28"/>
        </w:rPr>
        <w:object w:dxaOrig="240" w:dyaOrig="300">
          <v:shape id="_x0000_i1052" type="#_x0000_t75" style="width:14.4pt;height:18.4pt" o:ole="">
            <v:imagedata r:id="rId86" r:pict="rId87" o:title=""/>
          </v:shape>
          <o:OLEObject Type="Embed" ProgID="Equation.DSMT4" ShapeID="_x0000_i1052" DrawAspect="Content" ObjectID="_1273998365" r:id="rId88"/>
        </w:object>
      </w:r>
      <w:r>
        <w:rPr>
          <w:sz w:val="28"/>
        </w:rPr>
        <w:t xml:space="preserve"> and </w:t>
      </w:r>
      <w:r w:rsidRPr="00A53D7A">
        <w:rPr>
          <w:position w:val="-5"/>
          <w:sz w:val="28"/>
        </w:rPr>
        <w:object w:dxaOrig="260" w:dyaOrig="300">
          <v:shape id="_x0000_i1053" type="#_x0000_t75" style="width:15.2pt;height:18.4pt" o:ole="">
            <v:imagedata r:id="rId89" r:pict="rId90" o:title=""/>
          </v:shape>
          <o:OLEObject Type="Embed" ProgID="Equation.DSMT4" ShapeID="_x0000_i1053" DrawAspect="Content" ObjectID="_1273998366" r:id="rId91"/>
        </w:object>
      </w:r>
      <w:r>
        <w:rPr>
          <w:sz w:val="28"/>
        </w:rPr>
        <w:t>.</w:t>
      </w:r>
    </w:p>
    <w:p w:rsidR="00485FF9" w:rsidRDefault="00485FF9" w:rsidP="00485FF9">
      <w:pPr>
        <w:jc w:val="both"/>
        <w:rPr>
          <w:sz w:val="28"/>
        </w:rPr>
      </w:pPr>
      <w:r>
        <w:rPr>
          <w:sz w:val="28"/>
        </w:rPr>
        <w:t xml:space="preserve"> </w:t>
      </w: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b/>
          <w:sz w:val="28"/>
        </w:rPr>
      </w:pPr>
    </w:p>
    <w:p w:rsidR="00485FF9" w:rsidRDefault="00485FF9" w:rsidP="00485FF9">
      <w:pPr>
        <w:jc w:val="both"/>
        <w:rPr>
          <w:sz w:val="28"/>
        </w:rPr>
      </w:pPr>
      <w:r>
        <w:rPr>
          <w:b/>
          <w:sz w:val="28"/>
        </w:rPr>
        <w:t>D.</w:t>
      </w:r>
      <w:r>
        <w:rPr>
          <w:sz w:val="28"/>
        </w:rPr>
        <w:t xml:space="preserve"> If </w:t>
      </w:r>
      <w:r w:rsidRPr="00513373">
        <w:rPr>
          <w:position w:val="-20"/>
          <w:sz w:val="28"/>
        </w:rPr>
        <w:object w:dxaOrig="1160" w:dyaOrig="460">
          <v:shape id="_x0000_i1054" type="#_x0000_t75" style="width:70.4pt;height:28pt" o:ole="">
            <v:imagedata r:id="rId92" r:pict="rId93" o:title=""/>
          </v:shape>
          <o:OLEObject Type="Embed" ProgID="Equation.DSMT4" ShapeID="_x0000_i1054" DrawAspect="Content" ObjectID="_1273998367" r:id="rId94"/>
        </w:object>
      </w:r>
      <w:r>
        <w:rPr>
          <w:sz w:val="28"/>
        </w:rPr>
        <w:t xml:space="preserve"> says that </w:t>
      </w:r>
      <w:r w:rsidRPr="00513373">
        <w:rPr>
          <w:position w:val="-8"/>
          <w:sz w:val="28"/>
        </w:rPr>
        <w:object w:dxaOrig="960" w:dyaOrig="340">
          <v:shape id="_x0000_i1055" type="#_x0000_t75" style="width:57.6pt;height:20.8pt" o:ole="">
            <v:imagedata r:id="rId95" r:pict="rId96" o:title=""/>
          </v:shape>
          <o:OLEObject Type="Embed" ProgID="Equation.DSMT4" ShapeID="_x0000_i1055" DrawAspect="Content" ObjectID="_1273998368" r:id="rId97"/>
        </w:object>
      </w:r>
      <w:proofErr w:type="gramStart"/>
      <w:r>
        <w:rPr>
          <w:sz w:val="28"/>
        </w:rPr>
        <w:t>,</w:t>
      </w:r>
      <w:proofErr w:type="gramEnd"/>
      <w:r>
        <w:rPr>
          <w:sz w:val="28"/>
        </w:rPr>
        <w:t xml:space="preserve"> use the integral relationship you derived on the previous page between </w:t>
      </w:r>
      <w:r w:rsidRPr="00A53D7A">
        <w:rPr>
          <w:position w:val="-5"/>
          <w:sz w:val="28"/>
        </w:rPr>
        <w:object w:dxaOrig="240" w:dyaOrig="300">
          <v:shape id="_x0000_i1056" type="#_x0000_t75" style="width:14.4pt;height:18.4pt" o:ole="">
            <v:imagedata r:id="rId98" r:pict="rId99" o:title=""/>
          </v:shape>
          <o:OLEObject Type="Embed" ProgID="Equation.DSMT4" ShapeID="_x0000_i1056" DrawAspect="Content" ObjectID="_1273998369" r:id="rId100"/>
        </w:object>
      </w:r>
      <w:r>
        <w:rPr>
          <w:sz w:val="28"/>
        </w:rPr>
        <w:t xml:space="preserve"> &amp; </w:t>
      </w:r>
      <w:r w:rsidRPr="00A53D7A">
        <w:rPr>
          <w:position w:val="-5"/>
          <w:sz w:val="28"/>
        </w:rPr>
        <w:object w:dxaOrig="260" w:dyaOrig="300">
          <v:shape id="_x0000_i1057" type="#_x0000_t75" style="width:15.2pt;height:18.4pt" o:ole="">
            <v:imagedata r:id="rId101" r:pict="rId102" o:title=""/>
          </v:shape>
          <o:OLEObject Type="Embed" ProgID="Equation.DSMT4" ShapeID="_x0000_i1057" DrawAspect="Content" ObjectID="_1273998370" r:id="rId103"/>
        </w:object>
      </w:r>
      <w:r>
        <w:rPr>
          <w:sz w:val="28"/>
        </w:rPr>
        <w:t xml:space="preserve"> to show that</w:t>
      </w:r>
    </w:p>
    <w:p w:rsidR="00485FF9" w:rsidRPr="00513373" w:rsidRDefault="00485FF9" w:rsidP="00485FF9">
      <w:pPr>
        <w:jc w:val="both"/>
        <w:rPr>
          <w:sz w:val="12"/>
        </w:rPr>
      </w:pPr>
    </w:p>
    <w:p w:rsidR="00485FF9" w:rsidRDefault="00485FF9" w:rsidP="00485FF9">
      <w:pPr>
        <w:jc w:val="both"/>
        <w:rPr>
          <w:sz w:val="28"/>
        </w:rPr>
      </w:pPr>
      <w:r>
        <w:rPr>
          <w:sz w:val="28"/>
        </w:rPr>
        <w:tab/>
      </w:r>
      <w:r w:rsidR="0049536D" w:rsidRPr="00E653D2">
        <w:rPr>
          <w:position w:val="-24"/>
          <w:sz w:val="28"/>
        </w:rPr>
        <w:object w:dxaOrig="1720" w:dyaOrig="660">
          <v:shape id="_x0000_i1058" type="#_x0000_t75" style="width:103.2pt;height:40pt" o:ole="">
            <v:imagedata r:id="rId104" r:pict="rId105" o:title=""/>
          </v:shape>
          <o:OLEObject Type="Embed" ProgID="Equation.DSMT4" ShapeID="_x0000_i1058" DrawAspect="Content" ObjectID="_1273998371" r:id="rId106"/>
        </w:object>
      </w:r>
    </w:p>
    <w:p w:rsidR="00485FF9" w:rsidRPr="00513373" w:rsidRDefault="00485FF9" w:rsidP="00485FF9">
      <w:pPr>
        <w:jc w:val="both"/>
        <w:rPr>
          <w:sz w:val="12"/>
        </w:rPr>
      </w:pPr>
    </w:p>
    <w:p w:rsidR="00485FF9" w:rsidRDefault="00485FF9" w:rsidP="00485FF9">
      <w:pPr>
        <w:jc w:val="both"/>
        <w:rPr>
          <w:sz w:val="28"/>
        </w:rPr>
      </w:pPr>
      <w:r>
        <w:rPr>
          <w:sz w:val="28"/>
        </w:rPr>
        <w:t xml:space="preserve"> </w:t>
      </w: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r>
        <w:rPr>
          <w:sz w:val="28"/>
        </w:rPr>
        <w:t>Is this relationship also true in time-</w:t>
      </w:r>
      <w:r w:rsidRPr="00513373">
        <w:rPr>
          <w:i/>
          <w:sz w:val="28"/>
        </w:rPr>
        <w:t>independent</w:t>
      </w:r>
      <w:r>
        <w:rPr>
          <w:sz w:val="28"/>
        </w:rPr>
        <w:t xml:space="preserve"> situations? Why or why not?</w:t>
      </w: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r>
        <w:rPr>
          <w:sz w:val="28"/>
        </w:rPr>
        <w:t xml:space="preserve">Suppose we have two vector potentials </w:t>
      </w:r>
      <w:r w:rsidRPr="00A53D7A">
        <w:rPr>
          <w:position w:val="-5"/>
          <w:sz w:val="28"/>
        </w:rPr>
        <w:object w:dxaOrig="260" w:dyaOrig="300">
          <v:shape id="_x0000_i1059" type="#_x0000_t75" style="width:15.2pt;height:17.6pt" o:ole="">
            <v:imagedata r:id="rId107" r:pict="rId108" o:title=""/>
          </v:shape>
          <o:OLEObject Type="Embed" ProgID="Equation.DSMT4" ShapeID="_x0000_i1059" DrawAspect="Content" ObjectID="_1273998372" r:id="rId109"/>
        </w:object>
      </w:r>
      <w:r>
        <w:rPr>
          <w:sz w:val="28"/>
        </w:rPr>
        <w:t xml:space="preserve"> &amp; </w:t>
      </w:r>
      <w:r w:rsidRPr="00A53D7A">
        <w:rPr>
          <w:position w:val="-5"/>
          <w:sz w:val="28"/>
        </w:rPr>
        <w:object w:dxaOrig="320" w:dyaOrig="300">
          <v:shape id="_x0000_i1060" type="#_x0000_t75" style="width:18.4pt;height:17.6pt" o:ole="">
            <v:imagedata r:id="rId110" r:pict="rId111" o:title=""/>
          </v:shape>
          <o:OLEObject Type="Embed" ProgID="Equation.DSMT4" ShapeID="_x0000_i1060" DrawAspect="Content" ObjectID="_1273998373" r:id="rId112"/>
        </w:object>
      </w:r>
      <w:r>
        <w:rPr>
          <w:sz w:val="28"/>
        </w:rPr>
        <w:t>, such that</w:t>
      </w:r>
    </w:p>
    <w:p w:rsidR="00485FF9" w:rsidRPr="000D26DF" w:rsidRDefault="00485FF9" w:rsidP="00485FF9">
      <w:pPr>
        <w:jc w:val="both"/>
        <w:rPr>
          <w:sz w:val="12"/>
        </w:rPr>
      </w:pPr>
    </w:p>
    <w:p w:rsidR="00485FF9" w:rsidRDefault="00485FF9" w:rsidP="00485FF9">
      <w:pPr>
        <w:ind w:firstLine="720"/>
        <w:jc w:val="both"/>
        <w:rPr>
          <w:sz w:val="28"/>
        </w:rPr>
      </w:pPr>
      <w:r w:rsidRPr="00712EE9">
        <w:rPr>
          <w:position w:val="-6"/>
          <w:sz w:val="28"/>
        </w:rPr>
        <w:object w:dxaOrig="1280" w:dyaOrig="340">
          <v:shape id="_x0000_i1061" type="#_x0000_t75" style="width:76pt;height:20pt" o:ole="">
            <v:imagedata r:id="rId113" r:pict="rId114" o:title=""/>
          </v:shape>
          <o:OLEObject Type="Embed" ProgID="Equation.DSMT4" ShapeID="_x0000_i1061" DrawAspect="Content" ObjectID="_1273998374" r:id="rId115"/>
        </w:object>
      </w:r>
    </w:p>
    <w:p w:rsidR="00485FF9" w:rsidRDefault="00485FF9" w:rsidP="00485FF9">
      <w:pPr>
        <w:jc w:val="both"/>
        <w:rPr>
          <w:sz w:val="28"/>
        </w:rPr>
      </w:pPr>
    </w:p>
    <w:p w:rsidR="00485FF9" w:rsidRDefault="00485FF9" w:rsidP="00485FF9">
      <w:pPr>
        <w:jc w:val="both"/>
        <w:rPr>
          <w:sz w:val="28"/>
        </w:rPr>
      </w:pPr>
      <w:r>
        <w:rPr>
          <w:sz w:val="28"/>
        </w:rPr>
        <w:t xml:space="preserve">Is it also true that </w:t>
      </w:r>
      <w:r w:rsidRPr="00637087">
        <w:rPr>
          <w:position w:val="-20"/>
          <w:sz w:val="28"/>
        </w:rPr>
        <w:object w:dxaOrig="1860" w:dyaOrig="460">
          <v:shape id="_x0000_i1062" type="#_x0000_t75" style="width:110.4pt;height:27.2pt" o:ole="">
            <v:imagedata r:id="rId116" r:pict="rId117" o:title=""/>
          </v:shape>
          <o:OLEObject Type="Embed" ProgID="Equation.DSMT4" ShapeID="_x0000_i1062" DrawAspect="Content" ObjectID="_1273998375" r:id="rId118"/>
        </w:object>
      </w:r>
      <w:r>
        <w:rPr>
          <w:sz w:val="28"/>
        </w:rPr>
        <w:t>?  Why or why not?</w:t>
      </w: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r>
        <w:rPr>
          <w:b/>
          <w:sz w:val="28"/>
        </w:rPr>
        <w:t>E.</w:t>
      </w:r>
      <w:r>
        <w:rPr>
          <w:sz w:val="28"/>
        </w:rPr>
        <w:t xml:space="preserve"> Suppose the following two relationships are true:</w:t>
      </w:r>
    </w:p>
    <w:p w:rsidR="00485FF9" w:rsidRPr="00513373" w:rsidRDefault="00485FF9" w:rsidP="00485FF9">
      <w:pPr>
        <w:jc w:val="both"/>
        <w:rPr>
          <w:sz w:val="12"/>
        </w:rPr>
      </w:pPr>
    </w:p>
    <w:p w:rsidR="00485FF9" w:rsidRDefault="00485FF9" w:rsidP="00485FF9">
      <w:pPr>
        <w:jc w:val="both"/>
        <w:rPr>
          <w:sz w:val="28"/>
        </w:rPr>
      </w:pPr>
      <w:r>
        <w:rPr>
          <w:sz w:val="28"/>
        </w:rPr>
        <w:tab/>
      </w:r>
      <w:r w:rsidRPr="00E653D2">
        <w:rPr>
          <w:position w:val="-24"/>
          <w:sz w:val="28"/>
        </w:rPr>
        <w:object w:dxaOrig="3980" w:dyaOrig="660">
          <v:shape id="_x0000_i1063" type="#_x0000_t75" style="width:239.2pt;height:40pt" o:ole="">
            <v:imagedata r:id="rId119" r:pict="rId120" o:title=""/>
          </v:shape>
          <o:OLEObject Type="Embed" ProgID="Equation.DSMT4" ShapeID="_x0000_i1063" DrawAspect="Content" ObjectID="_1273998376" r:id="rId121"/>
        </w:object>
      </w:r>
    </w:p>
    <w:p w:rsidR="00485FF9" w:rsidRPr="00513373" w:rsidRDefault="00485FF9" w:rsidP="00485FF9">
      <w:pPr>
        <w:jc w:val="both"/>
        <w:rPr>
          <w:sz w:val="12"/>
        </w:rPr>
      </w:pPr>
    </w:p>
    <w:p w:rsidR="00485FF9" w:rsidRDefault="00485FF9" w:rsidP="00485FF9">
      <w:pPr>
        <w:jc w:val="both"/>
        <w:rPr>
          <w:sz w:val="28"/>
        </w:rPr>
      </w:pPr>
      <w:proofErr w:type="gramStart"/>
      <w:r>
        <w:rPr>
          <w:sz w:val="28"/>
        </w:rPr>
        <w:t>where</w:t>
      </w:r>
      <w:proofErr w:type="gramEnd"/>
      <w:r>
        <w:rPr>
          <w:sz w:val="28"/>
        </w:rPr>
        <w:t xml:space="preserve"> </w:t>
      </w:r>
      <w:r w:rsidRPr="00712EE9">
        <w:rPr>
          <w:position w:val="-6"/>
          <w:sz w:val="28"/>
        </w:rPr>
        <w:object w:dxaOrig="1280" w:dyaOrig="340">
          <v:shape id="_x0000_i1064" type="#_x0000_t75" style="width:76pt;height:20pt" o:ole="">
            <v:imagedata r:id="rId122" r:pict="rId123" o:title=""/>
          </v:shape>
          <o:OLEObject Type="Embed" ProgID="Equation.DSMT4" ShapeID="_x0000_i1064" DrawAspect="Content" ObjectID="_1273998377" r:id="rId124"/>
        </w:object>
      </w:r>
      <w:r>
        <w:rPr>
          <w:sz w:val="28"/>
        </w:rPr>
        <w:t>.</w:t>
      </w:r>
    </w:p>
    <w:p w:rsidR="00485FF9" w:rsidRDefault="00485FF9" w:rsidP="00485FF9">
      <w:pPr>
        <w:jc w:val="both"/>
        <w:rPr>
          <w:sz w:val="28"/>
        </w:rPr>
      </w:pPr>
    </w:p>
    <w:p w:rsidR="00485FF9" w:rsidRDefault="00485FF9" w:rsidP="00485FF9">
      <w:pPr>
        <w:jc w:val="both"/>
        <w:rPr>
          <w:sz w:val="28"/>
        </w:rPr>
      </w:pPr>
    </w:p>
    <w:p w:rsidR="00485FF9" w:rsidRDefault="0049536D" w:rsidP="00485FF9">
      <w:pPr>
        <w:jc w:val="both"/>
        <w:rPr>
          <w:sz w:val="28"/>
        </w:rPr>
      </w:pPr>
      <w:r>
        <w:rPr>
          <w:sz w:val="28"/>
        </w:rPr>
        <w:t>If we know that both expressions correspond to the same electric field    (</w:t>
      </w:r>
      <w:r w:rsidRPr="0049536D">
        <w:rPr>
          <w:position w:val="-7"/>
          <w:sz w:val="28"/>
        </w:rPr>
        <w:object w:dxaOrig="700" w:dyaOrig="300">
          <v:shape id="_x0000_i1065" type="#_x0000_t75" style="width:42.4pt;height:18.4pt" o:ole="">
            <v:imagedata r:id="rId125" r:pict="rId126" o:title=""/>
          </v:shape>
          <o:OLEObject Type="Embed" ProgID="Equation.DSMT4" ShapeID="_x0000_i1065" DrawAspect="Content" ObjectID="_1273998378" r:id="rId127"/>
        </w:object>
      </w:r>
      <w:r>
        <w:rPr>
          <w:sz w:val="28"/>
        </w:rPr>
        <w:t>),</w:t>
      </w:r>
      <w:r w:rsidR="00485FF9">
        <w:rPr>
          <w:sz w:val="28"/>
        </w:rPr>
        <w:t xml:space="preserve"> what is the relationship between </w:t>
      </w:r>
      <w:r w:rsidR="00485FF9" w:rsidRPr="0049536D">
        <w:rPr>
          <w:position w:val="-6"/>
          <w:sz w:val="28"/>
        </w:rPr>
        <w:object w:dxaOrig="240" w:dyaOrig="240">
          <v:shape id="_x0000_i1066" type="#_x0000_t75" style="width:14.4pt;height:14.4pt" o:ole="">
            <v:imagedata r:id="rId128" r:pict="rId129" o:title=""/>
          </v:shape>
          <o:OLEObject Type="Embed" ProgID="Equation.DSMT4" ShapeID="_x0000_i1066" DrawAspect="Content" ObjectID="_1273998379" r:id="rId130"/>
        </w:object>
      </w:r>
      <w:r w:rsidR="00485FF9">
        <w:rPr>
          <w:sz w:val="28"/>
        </w:rPr>
        <w:t xml:space="preserve"> and </w:t>
      </w:r>
      <w:r w:rsidR="00485FF9" w:rsidRPr="0049536D">
        <w:rPr>
          <w:position w:val="-6"/>
          <w:sz w:val="28"/>
        </w:rPr>
        <w:object w:dxaOrig="300" w:dyaOrig="260">
          <v:shape id="_x0000_i1067" type="#_x0000_t75" style="width:18.4pt;height:16pt" o:ole="">
            <v:imagedata r:id="rId131" r:pict="rId132" o:title=""/>
          </v:shape>
          <o:OLEObject Type="Embed" ProgID="Equation.DSMT4" ShapeID="_x0000_i1067" DrawAspect="Content" ObjectID="_1273998380" r:id="rId133"/>
        </w:object>
      </w:r>
      <w:r w:rsidR="00485FF9">
        <w:rPr>
          <w:sz w:val="28"/>
        </w:rPr>
        <w:t>?</w:t>
      </w: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p>
    <w:p w:rsidR="00485FF9" w:rsidRDefault="00485FF9" w:rsidP="00485FF9">
      <w:pPr>
        <w:jc w:val="both"/>
        <w:rPr>
          <w:sz w:val="28"/>
        </w:rPr>
      </w:pPr>
      <w:r>
        <w:rPr>
          <w:b/>
          <w:sz w:val="28"/>
        </w:rPr>
        <w:t>Challenge Question:</w:t>
      </w:r>
      <w:r w:rsidR="009209D3">
        <w:rPr>
          <w:sz w:val="28"/>
        </w:rPr>
        <w:t xml:space="preserve"> Imagine</w:t>
      </w:r>
      <w:r>
        <w:rPr>
          <w:sz w:val="28"/>
        </w:rPr>
        <w:t xml:space="preserve"> we know the divergence of </w:t>
      </w:r>
      <w:r w:rsidRPr="00A53D7A">
        <w:rPr>
          <w:position w:val="-5"/>
          <w:sz w:val="28"/>
        </w:rPr>
        <w:object w:dxaOrig="260" w:dyaOrig="300">
          <v:shape id="_x0000_i1068" type="#_x0000_t75" style="width:16pt;height:18.4pt" o:ole="">
            <v:imagedata r:id="rId134" r:pict="rId135" o:title=""/>
          </v:shape>
          <o:OLEObject Type="Embed" ProgID="Equation.DSMT4" ShapeID="_x0000_i1068" DrawAspect="Content" ObjectID="_1273998381" r:id="rId136"/>
        </w:object>
      </w:r>
      <w:r>
        <w:rPr>
          <w:sz w:val="28"/>
        </w:rPr>
        <w:t xml:space="preserve"> is equal to some scalar function </w:t>
      </w:r>
      <w:r w:rsidRPr="00A53D7A">
        <w:rPr>
          <w:position w:val="-16"/>
          <w:sz w:val="28"/>
        </w:rPr>
        <w:object w:dxaOrig="1420" w:dyaOrig="400">
          <v:shape id="_x0000_i1069" type="#_x0000_t75" style="width:87.2pt;height:24pt" o:ole="">
            <v:imagedata r:id="rId137" r:pict="rId138" o:title=""/>
          </v:shape>
          <o:OLEObject Type="Embed" ProgID="Equation.DSMT4" ShapeID="_x0000_i1069" DrawAspect="Content" ObjectID="_1273998382" r:id="rId139"/>
        </w:object>
      </w:r>
      <w:r>
        <w:rPr>
          <w:sz w:val="28"/>
        </w:rPr>
        <w:t xml:space="preserve"> and we want to construct a new vector potential so that </w:t>
      </w:r>
      <w:r w:rsidRPr="00A53D7A">
        <w:rPr>
          <w:position w:val="-9"/>
          <w:sz w:val="28"/>
        </w:rPr>
        <w:object w:dxaOrig="1000" w:dyaOrig="340">
          <v:shape id="_x0000_i1070" type="#_x0000_t75" style="width:61.6pt;height:20.8pt" o:ole="">
            <v:imagedata r:id="rId140" r:pict="rId141" o:title=""/>
          </v:shape>
          <o:OLEObject Type="Embed" ProgID="Equation.DSMT4" ShapeID="_x0000_i1070" DrawAspect="Content" ObjectID="_1273998383" r:id="rId142"/>
        </w:object>
      </w:r>
      <w:r>
        <w:rPr>
          <w:sz w:val="28"/>
        </w:rPr>
        <w:t>.</w:t>
      </w:r>
    </w:p>
    <w:p w:rsidR="00485FF9" w:rsidRDefault="00485FF9" w:rsidP="00485FF9">
      <w:pPr>
        <w:jc w:val="both"/>
        <w:rPr>
          <w:sz w:val="28"/>
        </w:rPr>
      </w:pPr>
    </w:p>
    <w:p w:rsidR="00485FF9" w:rsidRDefault="00485FF9" w:rsidP="00485FF9">
      <w:pPr>
        <w:jc w:val="both"/>
        <w:rPr>
          <w:sz w:val="28"/>
        </w:rPr>
      </w:pPr>
      <w:r>
        <w:rPr>
          <w:sz w:val="28"/>
        </w:rPr>
        <w:t xml:space="preserve">Use the fact that </w:t>
      </w:r>
      <w:r w:rsidRPr="00A53D7A">
        <w:rPr>
          <w:position w:val="-8"/>
          <w:sz w:val="28"/>
        </w:rPr>
        <w:object w:dxaOrig="1280" w:dyaOrig="340">
          <v:shape id="_x0000_i1071" type="#_x0000_t75" style="width:74.4pt;height:20pt" o:ole="">
            <v:imagedata r:id="rId143" r:pict="rId144" o:title=""/>
          </v:shape>
          <o:OLEObject Type="Embed" ProgID="Equation.DSMT4" ShapeID="_x0000_i1071" DrawAspect="Content" ObjectID="_1273998384" r:id="rId145"/>
        </w:object>
      </w:r>
      <w:r>
        <w:rPr>
          <w:sz w:val="28"/>
        </w:rPr>
        <w:t xml:space="preserve"> to find a differential equation for the scalar function </w:t>
      </w:r>
      <w:r w:rsidRPr="0049536D">
        <w:rPr>
          <w:position w:val="-15"/>
          <w:sz w:val="28"/>
        </w:rPr>
        <w:object w:dxaOrig="700" w:dyaOrig="360">
          <v:shape id="_x0000_i1072" type="#_x0000_t75" style="width:40.8pt;height:21.6pt" o:ole="">
            <v:imagedata r:id="rId146" r:pict="rId147" o:title=""/>
          </v:shape>
          <o:OLEObject Type="Embed" ProgID="Equation.DSMT4" ShapeID="_x0000_i1072" DrawAspect="Content" ObjectID="_1273998385" r:id="rId148"/>
        </w:object>
      </w:r>
      <w:r>
        <w:rPr>
          <w:sz w:val="28"/>
        </w:rPr>
        <w:t xml:space="preserve">, so that the electric and magnetic fields are unchanged and </w:t>
      </w:r>
      <w:r w:rsidRPr="00A53D7A">
        <w:rPr>
          <w:position w:val="-9"/>
          <w:sz w:val="28"/>
        </w:rPr>
        <w:object w:dxaOrig="1000" w:dyaOrig="340">
          <v:shape id="_x0000_i1073" type="#_x0000_t75" style="width:61.6pt;height:20.8pt" o:ole="">
            <v:imagedata r:id="rId149" r:pict="rId150" o:title=""/>
          </v:shape>
          <o:OLEObject Type="Embed" ProgID="Equation.DSMT4" ShapeID="_x0000_i1073" DrawAspect="Content" ObjectID="_1273998386" r:id="rId151"/>
        </w:object>
      </w:r>
      <w:r>
        <w:rPr>
          <w:sz w:val="28"/>
        </w:rPr>
        <w:t xml:space="preserve"> everywhere and at all times.</w:t>
      </w:r>
    </w:p>
    <w:p w:rsidR="00485FF9" w:rsidRPr="003A2412" w:rsidRDefault="00485FF9" w:rsidP="00485FF9">
      <w:pPr>
        <w:jc w:val="both"/>
        <w:rPr>
          <w:sz w:val="28"/>
        </w:rPr>
      </w:pPr>
    </w:p>
    <w:p w:rsidR="007412CC" w:rsidRPr="00485FF9" w:rsidRDefault="007412CC" w:rsidP="007412CC">
      <w:pPr>
        <w:jc w:val="both"/>
        <w:rPr>
          <w:sz w:val="28"/>
        </w:rPr>
      </w:pPr>
    </w:p>
    <w:p w:rsidR="006C375A" w:rsidRPr="00910E2D" w:rsidRDefault="006C375A" w:rsidP="00910E2D">
      <w:pPr>
        <w:jc w:val="both"/>
        <w:rPr>
          <w:sz w:val="28"/>
        </w:rPr>
      </w:pPr>
    </w:p>
    <w:sectPr w:rsidR="006C375A" w:rsidRPr="00910E2D" w:rsidSect="00B562C3">
      <w:headerReference w:type="default" r:id="rId152"/>
      <w:footerReference w:type="even" r:id="rId153"/>
      <w:footerReference w:type="default" r:id="rId154"/>
      <w:headerReference w:type="first" r:id="rId155"/>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5B" w:rsidRDefault="007A11AD" w:rsidP="00B562C3">
    <w:pPr>
      <w:pStyle w:val="Footer"/>
      <w:framePr w:wrap="around" w:vAnchor="text" w:hAnchor="margin" w:xAlign="right" w:y="1"/>
      <w:rPr>
        <w:rStyle w:val="PageNumber"/>
      </w:rPr>
    </w:pPr>
    <w:r>
      <w:rPr>
        <w:rStyle w:val="PageNumber"/>
      </w:rPr>
      <w:fldChar w:fldCharType="begin"/>
    </w:r>
    <w:r w:rsidR="005E2D5B">
      <w:rPr>
        <w:rStyle w:val="PageNumber"/>
      </w:rPr>
      <w:instrText xml:space="preserve">PAGE  </w:instrText>
    </w:r>
    <w:r>
      <w:rPr>
        <w:rStyle w:val="PageNumber"/>
      </w:rPr>
      <w:fldChar w:fldCharType="end"/>
    </w:r>
  </w:p>
  <w:p w:rsidR="005E2D5B" w:rsidRDefault="005E2D5B"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5B" w:rsidRDefault="007A11AD" w:rsidP="00B562C3">
    <w:pPr>
      <w:pStyle w:val="Footer"/>
      <w:framePr w:wrap="around" w:vAnchor="text" w:hAnchor="page" w:x="10441" w:y="-254"/>
      <w:rPr>
        <w:rStyle w:val="PageNumber"/>
      </w:rPr>
    </w:pPr>
    <w:r>
      <w:rPr>
        <w:rStyle w:val="PageNumber"/>
      </w:rPr>
      <w:fldChar w:fldCharType="begin"/>
    </w:r>
    <w:r w:rsidR="005E2D5B">
      <w:rPr>
        <w:rStyle w:val="PageNumber"/>
      </w:rPr>
      <w:instrText xml:space="preserve">PAGE  </w:instrText>
    </w:r>
    <w:r>
      <w:rPr>
        <w:rStyle w:val="PageNumber"/>
      </w:rPr>
      <w:fldChar w:fldCharType="separate"/>
    </w:r>
    <w:r w:rsidR="00706A9C">
      <w:rPr>
        <w:rStyle w:val="PageNumber"/>
        <w:noProof/>
      </w:rPr>
      <w:t>5</w:t>
    </w:r>
    <w:r>
      <w:rPr>
        <w:rStyle w:val="PageNumber"/>
      </w:rPr>
      <w:fldChar w:fldCharType="end"/>
    </w:r>
  </w:p>
  <w:p w:rsidR="005E2D5B" w:rsidRDefault="005E2D5B"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5B" w:rsidRPr="00B562C3" w:rsidRDefault="00706A9C">
    <w:pPr>
      <w:pStyle w:val="Header"/>
    </w:pPr>
    <w:r>
      <w:rPr>
        <w:b/>
      </w:rPr>
      <w:t xml:space="preserve">13 - </w:t>
    </w:r>
    <w:r w:rsidR="005E2D5B">
      <w:rPr>
        <w:b/>
      </w:rPr>
      <w:t>Gauge Invariance</w:t>
    </w:r>
    <w:r w:rsidR="005E2D5B">
      <w:rPr>
        <w:b/>
      </w:rPr>
      <w:tab/>
    </w:r>
    <w:r w:rsidR="005E2D5B">
      <w:rPr>
        <w:b/>
      </w:rPr>
      <w:tab/>
    </w:r>
    <w:r w:rsidR="005E2D5B">
      <w:t>NAME</w:t>
    </w:r>
    <w:r w:rsidR="005E2D5B">
      <w:softHyphen/>
    </w:r>
    <w:r w:rsidR="005E2D5B">
      <w:softHyphen/>
    </w:r>
    <w:r w:rsidR="005E2D5B">
      <w:softHyphen/>
    </w:r>
    <w:r w:rsidR="005E2D5B">
      <w:softHyphen/>
    </w:r>
    <w:r w:rsidR="005E2D5B">
      <w:softHyphen/>
    </w:r>
    <w:r w:rsidR="005E2D5B">
      <w:softHyphen/>
    </w:r>
    <w:r w:rsidR="005E2D5B">
      <w:softHyphen/>
      <w:t>_________________________________________________</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5B" w:rsidRDefault="005E2D5B" w:rsidP="0066791C">
    <w:pPr>
      <w:pStyle w:val="Header"/>
      <w:jc w:val="right"/>
    </w:pPr>
    <w:r w:rsidRPr="0066791C">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05946"/>
    <w:rsid w:val="0002641E"/>
    <w:rsid w:val="00040EBB"/>
    <w:rsid w:val="0004267C"/>
    <w:rsid w:val="00077205"/>
    <w:rsid w:val="00094280"/>
    <w:rsid w:val="00094F3F"/>
    <w:rsid w:val="000A3E77"/>
    <w:rsid w:val="000E7F4A"/>
    <w:rsid w:val="000F2C82"/>
    <w:rsid w:val="000F75E0"/>
    <w:rsid w:val="00115E53"/>
    <w:rsid w:val="00143F91"/>
    <w:rsid w:val="001444B8"/>
    <w:rsid w:val="001678E4"/>
    <w:rsid w:val="00172276"/>
    <w:rsid w:val="001731D4"/>
    <w:rsid w:val="001D4379"/>
    <w:rsid w:val="0023562E"/>
    <w:rsid w:val="0025281B"/>
    <w:rsid w:val="00252F19"/>
    <w:rsid w:val="00264C5E"/>
    <w:rsid w:val="002723CD"/>
    <w:rsid w:val="002828FE"/>
    <w:rsid w:val="002A1194"/>
    <w:rsid w:val="002A5DFB"/>
    <w:rsid w:val="002B10A2"/>
    <w:rsid w:val="002C494D"/>
    <w:rsid w:val="002D5E8E"/>
    <w:rsid w:val="002E6409"/>
    <w:rsid w:val="00303D8D"/>
    <w:rsid w:val="003115D7"/>
    <w:rsid w:val="003162ED"/>
    <w:rsid w:val="00352A13"/>
    <w:rsid w:val="00370A0F"/>
    <w:rsid w:val="003762DB"/>
    <w:rsid w:val="003879AD"/>
    <w:rsid w:val="003919C0"/>
    <w:rsid w:val="00396A0B"/>
    <w:rsid w:val="00397135"/>
    <w:rsid w:val="003C5390"/>
    <w:rsid w:val="003F1E71"/>
    <w:rsid w:val="00404744"/>
    <w:rsid w:val="00410558"/>
    <w:rsid w:val="00420927"/>
    <w:rsid w:val="00432F3F"/>
    <w:rsid w:val="00463F85"/>
    <w:rsid w:val="00485FF9"/>
    <w:rsid w:val="0049536D"/>
    <w:rsid w:val="004971A9"/>
    <w:rsid w:val="004B07D1"/>
    <w:rsid w:val="004B23FE"/>
    <w:rsid w:val="004B758C"/>
    <w:rsid w:val="004C248D"/>
    <w:rsid w:val="004E4A0D"/>
    <w:rsid w:val="004F1D12"/>
    <w:rsid w:val="004F7688"/>
    <w:rsid w:val="005222F5"/>
    <w:rsid w:val="00527688"/>
    <w:rsid w:val="00562704"/>
    <w:rsid w:val="00572E16"/>
    <w:rsid w:val="00576F12"/>
    <w:rsid w:val="00577DDE"/>
    <w:rsid w:val="00586C96"/>
    <w:rsid w:val="005B7436"/>
    <w:rsid w:val="005E2D5B"/>
    <w:rsid w:val="005E56DD"/>
    <w:rsid w:val="00651F99"/>
    <w:rsid w:val="006624D3"/>
    <w:rsid w:val="0066791C"/>
    <w:rsid w:val="00677258"/>
    <w:rsid w:val="0068354A"/>
    <w:rsid w:val="0068358E"/>
    <w:rsid w:val="00697979"/>
    <w:rsid w:val="006A33D7"/>
    <w:rsid w:val="006B367B"/>
    <w:rsid w:val="006C375A"/>
    <w:rsid w:val="006C5DDA"/>
    <w:rsid w:val="006D0A6C"/>
    <w:rsid w:val="006D7DA7"/>
    <w:rsid w:val="006E0193"/>
    <w:rsid w:val="006F17A5"/>
    <w:rsid w:val="0070391F"/>
    <w:rsid w:val="00706A9C"/>
    <w:rsid w:val="007137DA"/>
    <w:rsid w:val="0071798C"/>
    <w:rsid w:val="00737C59"/>
    <w:rsid w:val="007412CC"/>
    <w:rsid w:val="00741E9E"/>
    <w:rsid w:val="0075168C"/>
    <w:rsid w:val="0075779F"/>
    <w:rsid w:val="0077644E"/>
    <w:rsid w:val="00782C8F"/>
    <w:rsid w:val="00790CDB"/>
    <w:rsid w:val="007A11AD"/>
    <w:rsid w:val="007B32C3"/>
    <w:rsid w:val="007C0E5C"/>
    <w:rsid w:val="007D36F5"/>
    <w:rsid w:val="007D643A"/>
    <w:rsid w:val="0080061A"/>
    <w:rsid w:val="0081007E"/>
    <w:rsid w:val="00827501"/>
    <w:rsid w:val="00833626"/>
    <w:rsid w:val="00834C31"/>
    <w:rsid w:val="0083771D"/>
    <w:rsid w:val="008500AD"/>
    <w:rsid w:val="00885A2F"/>
    <w:rsid w:val="008A131B"/>
    <w:rsid w:val="008D3135"/>
    <w:rsid w:val="008D6B9A"/>
    <w:rsid w:val="008F4CC4"/>
    <w:rsid w:val="00905EBE"/>
    <w:rsid w:val="00910E2D"/>
    <w:rsid w:val="009172BF"/>
    <w:rsid w:val="009209D3"/>
    <w:rsid w:val="00933DF4"/>
    <w:rsid w:val="0094603A"/>
    <w:rsid w:val="00955807"/>
    <w:rsid w:val="009778A1"/>
    <w:rsid w:val="009A58D5"/>
    <w:rsid w:val="00A12781"/>
    <w:rsid w:val="00A7400F"/>
    <w:rsid w:val="00A80E52"/>
    <w:rsid w:val="00A82091"/>
    <w:rsid w:val="00A84AEF"/>
    <w:rsid w:val="00A90263"/>
    <w:rsid w:val="00AA4F75"/>
    <w:rsid w:val="00AC0DF4"/>
    <w:rsid w:val="00AC1052"/>
    <w:rsid w:val="00AC6C01"/>
    <w:rsid w:val="00AE3C5F"/>
    <w:rsid w:val="00AF6EF5"/>
    <w:rsid w:val="00B30725"/>
    <w:rsid w:val="00B322F8"/>
    <w:rsid w:val="00B562C3"/>
    <w:rsid w:val="00B76DE1"/>
    <w:rsid w:val="00B93131"/>
    <w:rsid w:val="00BA37A3"/>
    <w:rsid w:val="00BA4530"/>
    <w:rsid w:val="00BA701E"/>
    <w:rsid w:val="00BF11F4"/>
    <w:rsid w:val="00C11C55"/>
    <w:rsid w:val="00C339CA"/>
    <w:rsid w:val="00C46C55"/>
    <w:rsid w:val="00C55473"/>
    <w:rsid w:val="00C5670E"/>
    <w:rsid w:val="00C705DA"/>
    <w:rsid w:val="00C8518D"/>
    <w:rsid w:val="00C95EDF"/>
    <w:rsid w:val="00CD79BA"/>
    <w:rsid w:val="00D10D17"/>
    <w:rsid w:val="00D125C2"/>
    <w:rsid w:val="00D14E0A"/>
    <w:rsid w:val="00D16B20"/>
    <w:rsid w:val="00D21EC8"/>
    <w:rsid w:val="00D529F6"/>
    <w:rsid w:val="00D609A0"/>
    <w:rsid w:val="00D72647"/>
    <w:rsid w:val="00DA1D77"/>
    <w:rsid w:val="00DA7353"/>
    <w:rsid w:val="00DB3B34"/>
    <w:rsid w:val="00DC0497"/>
    <w:rsid w:val="00DC71C1"/>
    <w:rsid w:val="00E02AF4"/>
    <w:rsid w:val="00E06BD1"/>
    <w:rsid w:val="00E84EF5"/>
    <w:rsid w:val="00E96858"/>
    <w:rsid w:val="00EA0B3F"/>
    <w:rsid w:val="00EB1661"/>
    <w:rsid w:val="00ED6CBA"/>
    <w:rsid w:val="00EE2AA8"/>
    <w:rsid w:val="00EE7CB4"/>
    <w:rsid w:val="00F36075"/>
    <w:rsid w:val="00F90E6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page number" w:uiPriority="99"/>
  </w:latentStyles>
  <w:style w:type="paragraph" w:default="1" w:styleId="Normal">
    <w:name w:val="Normal"/>
    <w:qFormat/>
    <w:rsid w:val="008771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6C375A"/>
    <w:pPr>
      <w:ind w:left="720"/>
      <w:contextualSpacing/>
    </w:pPr>
  </w:style>
  <w:style w:type="paragraph" w:styleId="Header">
    <w:name w:val="header"/>
    <w:basedOn w:val="Normal"/>
    <w:link w:val="HeaderChar"/>
    <w:uiPriority w:val="99"/>
    <w:unhideWhenUsed/>
    <w:rsid w:val="002723CD"/>
    <w:pPr>
      <w:tabs>
        <w:tab w:val="center" w:pos="4320"/>
        <w:tab w:val="right" w:pos="864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320"/>
        <w:tab w:val="right" w:pos="8640"/>
      </w:tabs>
    </w:pPr>
  </w:style>
  <w:style w:type="character" w:customStyle="1" w:styleId="FooterChar">
    <w:name w:val="Footer Char"/>
    <w:basedOn w:val="DefaultParagraphFont"/>
    <w:link w:val="Footer"/>
    <w:uiPriority w:val="99"/>
    <w:rsid w:val="002723CD"/>
  </w:style>
  <w:style w:type="character" w:styleId="PageNumber">
    <w:name w:val="page number"/>
    <w:basedOn w:val="DefaultParagraphFont"/>
    <w:uiPriority w:val="99"/>
    <w:unhideWhenUsed/>
    <w:rsid w:val="00040EBB"/>
  </w:style>
  <w:style w:type="table" w:styleId="TableGrid">
    <w:name w:val="Table Grid"/>
    <w:basedOn w:val="TableNormal"/>
    <w:uiPriority w:val="59"/>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5670E"/>
    <w:pPr>
      <w:spacing w:beforeLines="1" w:afterLines="1"/>
    </w:pPr>
    <w:rPr>
      <w:rFonts w:ascii="Times" w:hAnsi="Times" w:cs="Times New Roman"/>
      <w:sz w:val="20"/>
      <w:szCs w:val="20"/>
    </w:rPr>
  </w:style>
  <w:style w:type="character" w:styleId="Hyperlink">
    <w:name w:val="Hyperlink"/>
    <w:basedOn w:val="DefaultParagraphFont"/>
    <w:uiPriority w:val="99"/>
    <w:rsid w:val="00C5670E"/>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oleObject" Target="embeddings/oleObject46.bin"/><Relationship Id="rId143" Type="http://schemas.openxmlformats.org/officeDocument/2006/relationships/image" Target="media/image93.png"/><Relationship Id="rId144" Type="http://schemas.openxmlformats.org/officeDocument/2006/relationships/image" Target="media/image94.pict"/><Relationship Id="rId145" Type="http://schemas.openxmlformats.org/officeDocument/2006/relationships/oleObject" Target="embeddings/oleObject47.bin"/><Relationship Id="rId146" Type="http://schemas.openxmlformats.org/officeDocument/2006/relationships/image" Target="media/image95.png"/><Relationship Id="rId147" Type="http://schemas.openxmlformats.org/officeDocument/2006/relationships/image" Target="media/image96.pict"/><Relationship Id="rId148" Type="http://schemas.openxmlformats.org/officeDocument/2006/relationships/oleObject" Target="embeddings/oleObject48.bin"/><Relationship Id="rId149" Type="http://schemas.openxmlformats.org/officeDocument/2006/relationships/image" Target="media/image97.png"/><Relationship Id="rId40" Type="http://schemas.openxmlformats.org/officeDocument/2006/relationships/oleObject" Target="embeddings/oleObject12.bin"/><Relationship Id="rId41" Type="http://schemas.openxmlformats.org/officeDocument/2006/relationships/image" Target="media/image25.png"/><Relationship Id="rId42" Type="http://schemas.openxmlformats.org/officeDocument/2006/relationships/image" Target="media/image26.pict"/><Relationship Id="rId43" Type="http://schemas.openxmlformats.org/officeDocument/2006/relationships/oleObject" Target="embeddings/oleObject13.bin"/><Relationship Id="rId44" Type="http://schemas.openxmlformats.org/officeDocument/2006/relationships/image" Target="media/image27.png"/><Relationship Id="rId45" Type="http://schemas.openxmlformats.org/officeDocument/2006/relationships/image" Target="media/image28.pict"/><Relationship Id="rId46" Type="http://schemas.openxmlformats.org/officeDocument/2006/relationships/oleObject" Target="embeddings/oleObject14.bin"/><Relationship Id="rId47" Type="http://schemas.openxmlformats.org/officeDocument/2006/relationships/image" Target="media/image29.png"/><Relationship Id="rId48" Type="http://schemas.openxmlformats.org/officeDocument/2006/relationships/image" Target="media/image30.pict"/><Relationship Id="rId49" Type="http://schemas.openxmlformats.org/officeDocument/2006/relationships/oleObject" Target="embeddings/oleObject15.bin"/><Relationship Id="rId80" Type="http://schemas.openxmlformats.org/officeDocument/2006/relationships/image" Target="media/image51.png"/><Relationship Id="rId81" Type="http://schemas.openxmlformats.org/officeDocument/2006/relationships/image" Target="media/image52.pict"/><Relationship Id="rId82" Type="http://schemas.openxmlformats.org/officeDocument/2006/relationships/oleObject" Target="embeddings/oleObject26.bin"/><Relationship Id="rId83" Type="http://schemas.openxmlformats.org/officeDocument/2006/relationships/image" Target="media/image53.png"/><Relationship Id="rId84" Type="http://schemas.openxmlformats.org/officeDocument/2006/relationships/image" Target="media/image54.pict"/><Relationship Id="rId85" Type="http://schemas.openxmlformats.org/officeDocument/2006/relationships/oleObject" Target="embeddings/oleObject27.bin"/><Relationship Id="rId86" Type="http://schemas.openxmlformats.org/officeDocument/2006/relationships/image" Target="media/image55.png"/><Relationship Id="rId87" Type="http://schemas.openxmlformats.org/officeDocument/2006/relationships/image" Target="media/image56.pict"/><Relationship Id="rId88" Type="http://schemas.openxmlformats.org/officeDocument/2006/relationships/oleObject" Target="embeddings/oleObject28.bin"/><Relationship Id="rId89" Type="http://schemas.openxmlformats.org/officeDocument/2006/relationships/image" Target="media/image57.png"/><Relationship Id="rId110" Type="http://schemas.openxmlformats.org/officeDocument/2006/relationships/image" Target="media/image71.png"/><Relationship Id="rId111" Type="http://schemas.openxmlformats.org/officeDocument/2006/relationships/image" Target="media/image72.pict"/><Relationship Id="rId112" Type="http://schemas.openxmlformats.org/officeDocument/2006/relationships/oleObject" Target="embeddings/oleObject36.bin"/><Relationship Id="rId113" Type="http://schemas.openxmlformats.org/officeDocument/2006/relationships/image" Target="media/image73.png"/><Relationship Id="rId114" Type="http://schemas.openxmlformats.org/officeDocument/2006/relationships/image" Target="media/image74.pict"/><Relationship Id="rId115" Type="http://schemas.openxmlformats.org/officeDocument/2006/relationships/oleObject" Target="embeddings/oleObject37.bin"/><Relationship Id="rId116" Type="http://schemas.openxmlformats.org/officeDocument/2006/relationships/image" Target="media/image75.png"/><Relationship Id="rId117" Type="http://schemas.openxmlformats.org/officeDocument/2006/relationships/image" Target="media/image76.pict"/><Relationship Id="rId118" Type="http://schemas.openxmlformats.org/officeDocument/2006/relationships/oleObject" Target="embeddings/oleObject38.bin"/><Relationship Id="rId119" Type="http://schemas.openxmlformats.org/officeDocument/2006/relationships/image" Target="media/image77.png"/><Relationship Id="rId150" Type="http://schemas.openxmlformats.org/officeDocument/2006/relationships/image" Target="media/image98.pict"/><Relationship Id="rId151" Type="http://schemas.openxmlformats.org/officeDocument/2006/relationships/oleObject" Target="embeddings/oleObject49.bin"/><Relationship Id="rId152" Type="http://schemas.openxmlformats.org/officeDocument/2006/relationships/header" Target="header1.xml"/><Relationship Id="rId10" Type="http://schemas.openxmlformats.org/officeDocument/2006/relationships/oleObject" Target="embeddings/oleObject2.bin"/><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oleObject" Target="embeddings/oleObject3.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oleObject4.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oleObject5.bin"/><Relationship Id="rId153" Type="http://schemas.openxmlformats.org/officeDocument/2006/relationships/footer" Target="footer1.xml"/><Relationship Id="rId154" Type="http://schemas.openxmlformats.org/officeDocument/2006/relationships/footer" Target="footer2.xml"/><Relationship Id="rId155" Type="http://schemas.openxmlformats.org/officeDocument/2006/relationships/header" Target="header2.xml"/><Relationship Id="rId156" Type="http://schemas.openxmlformats.org/officeDocument/2006/relationships/fontTable" Target="fontTable.xml"/><Relationship Id="rId157" Type="http://schemas.openxmlformats.org/officeDocument/2006/relationships/theme" Target="theme/theme1.xml"/><Relationship Id="rId50" Type="http://schemas.openxmlformats.org/officeDocument/2006/relationships/image" Target="media/image31.png"/><Relationship Id="rId51" Type="http://schemas.openxmlformats.org/officeDocument/2006/relationships/image" Target="media/image32.pict"/><Relationship Id="rId52" Type="http://schemas.openxmlformats.org/officeDocument/2006/relationships/oleObject" Target="embeddings/oleObject16.bin"/><Relationship Id="rId53" Type="http://schemas.openxmlformats.org/officeDocument/2006/relationships/image" Target="media/image33.png"/><Relationship Id="rId54" Type="http://schemas.openxmlformats.org/officeDocument/2006/relationships/image" Target="media/image34.pict"/><Relationship Id="rId55" Type="http://schemas.openxmlformats.org/officeDocument/2006/relationships/oleObject" Target="embeddings/oleObject17.bin"/><Relationship Id="rId56" Type="http://schemas.openxmlformats.org/officeDocument/2006/relationships/image" Target="media/image35.png"/><Relationship Id="rId57" Type="http://schemas.openxmlformats.org/officeDocument/2006/relationships/image" Target="media/image36.pict"/><Relationship Id="rId58" Type="http://schemas.openxmlformats.org/officeDocument/2006/relationships/oleObject" Target="embeddings/oleObject18.bin"/><Relationship Id="rId59" Type="http://schemas.openxmlformats.org/officeDocument/2006/relationships/image" Target="media/image37.png"/><Relationship Id="rId90" Type="http://schemas.openxmlformats.org/officeDocument/2006/relationships/image" Target="media/image58.pict"/><Relationship Id="rId91" Type="http://schemas.openxmlformats.org/officeDocument/2006/relationships/oleObject" Target="embeddings/oleObject29.bin"/><Relationship Id="rId92" Type="http://schemas.openxmlformats.org/officeDocument/2006/relationships/image" Target="media/image59.png"/><Relationship Id="rId93" Type="http://schemas.openxmlformats.org/officeDocument/2006/relationships/image" Target="media/image60.pict"/><Relationship Id="rId94" Type="http://schemas.openxmlformats.org/officeDocument/2006/relationships/oleObject" Target="embeddings/oleObject30.bin"/><Relationship Id="rId95" Type="http://schemas.openxmlformats.org/officeDocument/2006/relationships/image" Target="media/image61.png"/><Relationship Id="rId96" Type="http://schemas.openxmlformats.org/officeDocument/2006/relationships/image" Target="media/image62.pict"/><Relationship Id="rId97" Type="http://schemas.openxmlformats.org/officeDocument/2006/relationships/oleObject" Target="embeddings/oleObject31.bin"/><Relationship Id="rId98" Type="http://schemas.openxmlformats.org/officeDocument/2006/relationships/image" Target="media/image63.png"/><Relationship Id="rId99" Type="http://schemas.openxmlformats.org/officeDocument/2006/relationships/image" Target="media/image64.pict"/><Relationship Id="rId120" Type="http://schemas.openxmlformats.org/officeDocument/2006/relationships/image" Target="media/image78.pict"/><Relationship Id="rId121" Type="http://schemas.openxmlformats.org/officeDocument/2006/relationships/oleObject" Target="embeddings/oleObject39.bin"/><Relationship Id="rId122" Type="http://schemas.openxmlformats.org/officeDocument/2006/relationships/image" Target="media/image79.png"/><Relationship Id="rId123" Type="http://schemas.openxmlformats.org/officeDocument/2006/relationships/image" Target="media/image80.pict"/><Relationship Id="rId124" Type="http://schemas.openxmlformats.org/officeDocument/2006/relationships/oleObject" Target="embeddings/oleObject40.bin"/><Relationship Id="rId125" Type="http://schemas.openxmlformats.org/officeDocument/2006/relationships/image" Target="media/image81.png"/><Relationship Id="rId126" Type="http://schemas.openxmlformats.org/officeDocument/2006/relationships/image" Target="media/image82.pict"/><Relationship Id="rId127" Type="http://schemas.openxmlformats.org/officeDocument/2006/relationships/oleObject" Target="embeddings/oleObject41.bin"/><Relationship Id="rId128" Type="http://schemas.openxmlformats.org/officeDocument/2006/relationships/image" Target="media/image83.png"/><Relationship Id="rId129" Type="http://schemas.openxmlformats.org/officeDocument/2006/relationships/image" Target="media/image84.pict"/><Relationship Id="rId20" Type="http://schemas.openxmlformats.org/officeDocument/2006/relationships/image" Target="media/image11.png"/><Relationship Id="rId21" Type="http://schemas.openxmlformats.org/officeDocument/2006/relationships/image" Target="media/image12.pict"/><Relationship Id="rId22" Type="http://schemas.openxmlformats.org/officeDocument/2006/relationships/oleObject" Target="embeddings/oleObject6.bin"/><Relationship Id="rId23" Type="http://schemas.openxmlformats.org/officeDocument/2006/relationships/image" Target="media/image13.png"/><Relationship Id="rId24" Type="http://schemas.openxmlformats.org/officeDocument/2006/relationships/image" Target="media/image14.pict"/><Relationship Id="rId25" Type="http://schemas.openxmlformats.org/officeDocument/2006/relationships/oleObject" Target="embeddings/oleObject7.bin"/><Relationship Id="rId26" Type="http://schemas.openxmlformats.org/officeDocument/2006/relationships/image" Target="media/image15.png"/><Relationship Id="rId27" Type="http://schemas.openxmlformats.org/officeDocument/2006/relationships/image" Target="media/image16.pict"/><Relationship Id="rId28" Type="http://schemas.openxmlformats.org/officeDocument/2006/relationships/oleObject" Target="embeddings/oleObject8.bin"/><Relationship Id="rId29" Type="http://schemas.openxmlformats.org/officeDocument/2006/relationships/image" Target="media/image17.png"/><Relationship Id="rId60" Type="http://schemas.openxmlformats.org/officeDocument/2006/relationships/image" Target="media/image38.pict"/><Relationship Id="rId61" Type="http://schemas.openxmlformats.org/officeDocument/2006/relationships/oleObject" Target="embeddings/oleObject19.bin"/><Relationship Id="rId62" Type="http://schemas.openxmlformats.org/officeDocument/2006/relationships/image" Target="media/image39.png"/><Relationship Id="rId63" Type="http://schemas.openxmlformats.org/officeDocument/2006/relationships/image" Target="media/image40.pict"/><Relationship Id="rId64" Type="http://schemas.openxmlformats.org/officeDocument/2006/relationships/oleObject" Target="embeddings/oleObject20.bin"/><Relationship Id="rId65" Type="http://schemas.openxmlformats.org/officeDocument/2006/relationships/image" Target="media/image41.png"/><Relationship Id="rId66" Type="http://schemas.openxmlformats.org/officeDocument/2006/relationships/image" Target="media/image42.pict"/><Relationship Id="rId67" Type="http://schemas.openxmlformats.org/officeDocument/2006/relationships/oleObject" Target="embeddings/oleObject21.bin"/><Relationship Id="rId68" Type="http://schemas.openxmlformats.org/officeDocument/2006/relationships/image" Target="media/image43.png"/><Relationship Id="rId69" Type="http://schemas.openxmlformats.org/officeDocument/2006/relationships/image" Target="media/image44.pict"/><Relationship Id="rId130" Type="http://schemas.openxmlformats.org/officeDocument/2006/relationships/oleObject" Target="embeddings/oleObject42.bin"/><Relationship Id="rId131" Type="http://schemas.openxmlformats.org/officeDocument/2006/relationships/image" Target="media/image85.png"/><Relationship Id="rId132" Type="http://schemas.openxmlformats.org/officeDocument/2006/relationships/image" Target="media/image86.pict"/><Relationship Id="rId133" Type="http://schemas.openxmlformats.org/officeDocument/2006/relationships/oleObject" Target="embeddings/oleObject43.bin"/><Relationship Id="rId134" Type="http://schemas.openxmlformats.org/officeDocument/2006/relationships/image" Target="media/image87.png"/><Relationship Id="rId135" Type="http://schemas.openxmlformats.org/officeDocument/2006/relationships/image" Target="media/image88.pict"/><Relationship Id="rId136" Type="http://schemas.openxmlformats.org/officeDocument/2006/relationships/oleObject" Target="embeddings/oleObject44.bin"/><Relationship Id="rId137" Type="http://schemas.openxmlformats.org/officeDocument/2006/relationships/image" Target="media/image89.png"/><Relationship Id="rId138" Type="http://schemas.openxmlformats.org/officeDocument/2006/relationships/image" Target="media/image90.pict"/><Relationship Id="rId139" Type="http://schemas.openxmlformats.org/officeDocument/2006/relationships/oleObject" Target="embeddings/oleObject45.bin"/><Relationship Id="rId30" Type="http://schemas.openxmlformats.org/officeDocument/2006/relationships/image" Target="media/image18.pict"/><Relationship Id="rId31" Type="http://schemas.openxmlformats.org/officeDocument/2006/relationships/oleObject" Target="embeddings/oleObject9.bin"/><Relationship Id="rId32" Type="http://schemas.openxmlformats.org/officeDocument/2006/relationships/image" Target="media/image19.png"/><Relationship Id="rId33" Type="http://schemas.openxmlformats.org/officeDocument/2006/relationships/image" Target="media/image20.pict"/><Relationship Id="rId34" Type="http://schemas.openxmlformats.org/officeDocument/2006/relationships/oleObject" Target="embeddings/oleObject10.bin"/><Relationship Id="rId35" Type="http://schemas.openxmlformats.org/officeDocument/2006/relationships/image" Target="media/image21.png"/><Relationship Id="rId36" Type="http://schemas.openxmlformats.org/officeDocument/2006/relationships/image" Target="media/image22.pict"/><Relationship Id="rId37" Type="http://schemas.openxmlformats.org/officeDocument/2006/relationships/oleObject" Target="embeddings/oleObject11.bin"/><Relationship Id="rId38" Type="http://schemas.openxmlformats.org/officeDocument/2006/relationships/image" Target="media/image23.png"/><Relationship Id="rId39" Type="http://schemas.openxmlformats.org/officeDocument/2006/relationships/image" Target="media/image24.pict"/><Relationship Id="rId70" Type="http://schemas.openxmlformats.org/officeDocument/2006/relationships/oleObject" Target="embeddings/oleObject22.bin"/><Relationship Id="rId71" Type="http://schemas.openxmlformats.org/officeDocument/2006/relationships/image" Target="media/image45.png"/><Relationship Id="rId72" Type="http://schemas.openxmlformats.org/officeDocument/2006/relationships/image" Target="media/image46.pict"/><Relationship Id="rId73" Type="http://schemas.openxmlformats.org/officeDocument/2006/relationships/oleObject" Target="embeddings/oleObject23.bin"/><Relationship Id="rId74" Type="http://schemas.openxmlformats.org/officeDocument/2006/relationships/image" Target="media/image47.png"/><Relationship Id="rId75" Type="http://schemas.openxmlformats.org/officeDocument/2006/relationships/image" Target="media/image48.pict"/><Relationship Id="rId76" Type="http://schemas.openxmlformats.org/officeDocument/2006/relationships/oleObject" Target="embeddings/oleObject24.bin"/><Relationship Id="rId77" Type="http://schemas.openxmlformats.org/officeDocument/2006/relationships/image" Target="media/image49.png"/><Relationship Id="rId78" Type="http://schemas.openxmlformats.org/officeDocument/2006/relationships/image" Target="media/image50.pict"/><Relationship Id="rId79" Type="http://schemas.openxmlformats.org/officeDocument/2006/relationships/oleObject" Target="embeddings/oleObject25.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oleObject" Target="embeddings/oleObject32.bin"/><Relationship Id="rId101" Type="http://schemas.openxmlformats.org/officeDocument/2006/relationships/image" Target="media/image65.png"/><Relationship Id="rId102" Type="http://schemas.openxmlformats.org/officeDocument/2006/relationships/image" Target="media/image66.pict"/><Relationship Id="rId103" Type="http://schemas.openxmlformats.org/officeDocument/2006/relationships/oleObject" Target="embeddings/oleObject33.bin"/><Relationship Id="rId104" Type="http://schemas.openxmlformats.org/officeDocument/2006/relationships/image" Target="media/image67.png"/><Relationship Id="rId105" Type="http://schemas.openxmlformats.org/officeDocument/2006/relationships/image" Target="media/image68.pict"/><Relationship Id="rId106" Type="http://schemas.openxmlformats.org/officeDocument/2006/relationships/oleObject" Target="embeddings/oleObject34.bin"/><Relationship Id="rId107" Type="http://schemas.openxmlformats.org/officeDocument/2006/relationships/image" Target="media/image69.png"/><Relationship Id="rId108" Type="http://schemas.openxmlformats.org/officeDocument/2006/relationships/image" Target="media/image70.pict"/><Relationship Id="rId109" Type="http://schemas.openxmlformats.org/officeDocument/2006/relationships/oleObject" Target="embeddings/oleObject35.bin"/><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image" Target="media/image3.png"/><Relationship Id="rId9" Type="http://schemas.openxmlformats.org/officeDocument/2006/relationships/image" Target="media/image4.pict"/><Relationship Id="rId140" Type="http://schemas.openxmlformats.org/officeDocument/2006/relationships/image" Target="media/image91.png"/><Relationship Id="rId141" Type="http://schemas.openxmlformats.org/officeDocument/2006/relationships/image" Target="media/image92.pict"/></Relationships>
</file>

<file path=word/_rels/header2.xml.rels><?xml version="1.0" encoding="UTF-8" standalone="yes"?>
<Relationships xmlns="http://schemas.openxmlformats.org/package/2006/relationships"><Relationship Id="rId1" Type="http://schemas.openxmlformats.org/officeDocument/2006/relationships/image" Target="media/image9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782</Words>
  <Characters>4459</Characters>
  <Application>Microsoft Macintosh Word</Application>
  <DocSecurity>0</DocSecurity>
  <Lines>37</Lines>
  <Paragraphs>8</Paragraphs>
  <ScaleCrop>false</ScaleCrop>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2012-06-01T20:22:00Z</cp:lastPrinted>
  <dcterms:created xsi:type="dcterms:W3CDTF">2012-06-02T17:24:00Z</dcterms:created>
  <dcterms:modified xsi:type="dcterms:W3CDTF">2012-06-02T17:24:00Z</dcterms:modified>
</cp:coreProperties>
</file>